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B14DF" w14:textId="7CB91711" w:rsidR="00D06013" w:rsidRPr="00D06013" w:rsidRDefault="00D06013" w:rsidP="00D24BB5">
      <w:pPr>
        <w:spacing w:before="180" w:after="180"/>
        <w:rPr>
          <w:rFonts w:ascii="Calibri" w:eastAsia="Times New Roman" w:hAnsi="Calibri" w:cs="Calibri"/>
          <w:b/>
          <w:bCs/>
          <w:sz w:val="28"/>
          <w:szCs w:val="28"/>
        </w:rPr>
      </w:pPr>
      <w:r w:rsidRPr="00D06013">
        <w:rPr>
          <w:rFonts w:ascii="Calibri" w:eastAsia="Times New Roman" w:hAnsi="Calibri" w:cs="Calibri"/>
          <w:b/>
          <w:bCs/>
          <w:sz w:val="28"/>
          <w:szCs w:val="28"/>
        </w:rPr>
        <w:t xml:space="preserve">Bios 3450 Cell Molecular Biology Syllabus </w:t>
      </w:r>
      <w:r w:rsidR="008144FC">
        <w:rPr>
          <w:rFonts w:ascii="Calibri" w:eastAsia="Times New Roman" w:hAnsi="Calibri" w:cs="Calibri"/>
          <w:b/>
          <w:bCs/>
          <w:sz w:val="28"/>
          <w:szCs w:val="28"/>
        </w:rPr>
        <w:t>SPRING</w:t>
      </w:r>
      <w:r w:rsidRPr="00D06013">
        <w:rPr>
          <w:rFonts w:ascii="Calibri" w:eastAsia="Times New Roman" w:hAnsi="Calibri" w:cs="Calibri"/>
          <w:b/>
          <w:bCs/>
          <w:sz w:val="28"/>
          <w:szCs w:val="28"/>
        </w:rPr>
        <w:t xml:space="preserve"> 202</w:t>
      </w:r>
      <w:r w:rsidR="00D83F07">
        <w:rPr>
          <w:rFonts w:ascii="Calibri" w:eastAsia="Times New Roman" w:hAnsi="Calibri" w:cs="Calibri"/>
          <w:b/>
          <w:bCs/>
          <w:sz w:val="28"/>
          <w:szCs w:val="28"/>
        </w:rPr>
        <w:t>2</w:t>
      </w:r>
      <w:r w:rsidRPr="00D06013">
        <w:rPr>
          <w:rFonts w:ascii="Calibri" w:eastAsia="Times New Roman" w:hAnsi="Calibri" w:cs="Calibri"/>
          <w:b/>
          <w:bCs/>
          <w:sz w:val="28"/>
          <w:szCs w:val="28"/>
        </w:rPr>
        <w:t xml:space="preserve"> </w:t>
      </w:r>
    </w:p>
    <w:p w14:paraId="5A14F6D9" w14:textId="199CAF84"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b/>
          <w:bCs/>
        </w:rPr>
        <w:t>INSTRUCTORS</w:t>
      </w:r>
      <w:r w:rsidR="00A4009E" w:rsidRPr="00D06013">
        <w:rPr>
          <w:rFonts w:ascii="Calibri" w:eastAsia="Times New Roman" w:hAnsi="Calibri" w:cs="Calibri"/>
          <w:b/>
          <w:bCs/>
        </w:rPr>
        <w:t xml:space="preserve"> </w:t>
      </w:r>
      <w:r w:rsidRPr="00D06013">
        <w:rPr>
          <w:rFonts w:ascii="Calibri" w:eastAsia="Times New Roman" w:hAnsi="Calibri" w:cs="Calibri"/>
        </w:rPr>
        <w:t>(contact by e-mail recommended over telephone):</w:t>
      </w:r>
    </w:p>
    <w:p w14:paraId="3614F7DE" w14:textId="4CA450DD" w:rsidR="00D06013" w:rsidRDefault="00D24BB5" w:rsidP="00D06013">
      <w:pPr>
        <w:rPr>
          <w:rFonts w:ascii="Calibri" w:hAnsi="Calibri" w:cs="Calibri"/>
        </w:rPr>
      </w:pPr>
      <w:r w:rsidRPr="00D06013">
        <w:rPr>
          <w:rFonts w:ascii="Calibri" w:hAnsi="Calibri" w:cs="Calibri"/>
        </w:rPr>
        <w:t>Jung Choi, Ph.D.,      </w:t>
      </w:r>
      <w:r w:rsidR="001F2670" w:rsidRPr="00D06013">
        <w:rPr>
          <w:rFonts w:ascii="Calibri" w:hAnsi="Calibri" w:cs="Calibri"/>
        </w:rPr>
        <w:t xml:space="preserve"> </w:t>
      </w:r>
      <w:r w:rsidR="00D06013">
        <w:rPr>
          <w:rFonts w:ascii="Calibri" w:hAnsi="Calibri" w:cs="Calibri"/>
        </w:rPr>
        <w:tab/>
      </w:r>
      <w:r w:rsidRPr="00D06013">
        <w:rPr>
          <w:rFonts w:ascii="Calibri" w:hAnsi="Calibri" w:cs="Calibri"/>
        </w:rPr>
        <w:t>CE Room 213, 404-894</w:t>
      </w:r>
      <w:r w:rsidR="00D06013" w:rsidRPr="00D06013">
        <w:rPr>
          <w:rFonts w:ascii="Calibri" w:hAnsi="Calibri" w:cs="Calibri"/>
        </w:rPr>
        <w:t>-</w:t>
      </w:r>
      <w:r w:rsidRPr="00D06013">
        <w:rPr>
          <w:rFonts w:ascii="Calibri" w:hAnsi="Calibri" w:cs="Calibri"/>
        </w:rPr>
        <w:t>423</w:t>
      </w:r>
    </w:p>
    <w:p w14:paraId="714EC283" w14:textId="0CB29DAF" w:rsidR="00D24BB5" w:rsidRPr="00D06013" w:rsidRDefault="00D24BB5" w:rsidP="00D06013">
      <w:pPr>
        <w:ind w:firstLine="720"/>
        <w:rPr>
          <w:rFonts w:ascii="Calibri" w:hAnsi="Calibri" w:cs="Calibri"/>
        </w:rPr>
      </w:pPr>
      <w:r w:rsidRPr="00D06013">
        <w:rPr>
          <w:rFonts w:ascii="Calibri" w:hAnsi="Calibri" w:cs="Calibri"/>
        </w:rPr>
        <w:t>                         </w:t>
      </w:r>
      <w:r w:rsidR="00D06013">
        <w:rPr>
          <w:rFonts w:ascii="Calibri" w:hAnsi="Calibri" w:cs="Calibri"/>
        </w:rPr>
        <w:tab/>
      </w:r>
      <w:hyperlink r:id="rId5" w:history="1">
        <w:r w:rsidR="00D06013" w:rsidRPr="001F0D60">
          <w:rPr>
            <w:rStyle w:val="Hyperlink"/>
            <w:rFonts w:ascii="Calibri" w:hAnsi="Calibri" w:cs="Calibri"/>
          </w:rPr>
          <w:t>jung.choi@biology.gatech.edu</w:t>
        </w:r>
      </w:hyperlink>
      <w:r w:rsidR="00D06013">
        <w:rPr>
          <w:rFonts w:ascii="Calibri" w:hAnsi="Calibri" w:cs="Calibri"/>
        </w:rPr>
        <w:t xml:space="preserve"> </w:t>
      </w:r>
    </w:p>
    <w:p w14:paraId="1B78D9D7" w14:textId="77777777" w:rsidR="00D06013" w:rsidRDefault="00D06013" w:rsidP="00D06013">
      <w:pPr>
        <w:spacing w:before="180" w:after="180"/>
        <w:contextualSpacing/>
        <w:rPr>
          <w:rFonts w:ascii="Calibri" w:eastAsia="Times New Roman" w:hAnsi="Calibri" w:cs="Calibri"/>
        </w:rPr>
      </w:pPr>
    </w:p>
    <w:p w14:paraId="7AF64433" w14:textId="5E7A78CB" w:rsidR="00D06013" w:rsidRDefault="00D24BB5" w:rsidP="00D06013">
      <w:pPr>
        <w:spacing w:before="180" w:after="180"/>
        <w:contextualSpacing/>
        <w:rPr>
          <w:rFonts w:ascii="Calibri" w:eastAsia="Times New Roman" w:hAnsi="Calibri" w:cs="Calibri"/>
        </w:rPr>
      </w:pPr>
      <w:proofErr w:type="spellStart"/>
      <w:r w:rsidRPr="00D06013">
        <w:rPr>
          <w:rFonts w:ascii="Calibri" w:eastAsia="Times New Roman" w:hAnsi="Calibri" w:cs="Calibri"/>
        </w:rPr>
        <w:t>Shuyi</w:t>
      </w:r>
      <w:proofErr w:type="spellEnd"/>
      <w:r w:rsidRPr="00D06013">
        <w:rPr>
          <w:rFonts w:ascii="Calibri" w:eastAsia="Times New Roman" w:hAnsi="Calibri" w:cs="Calibri"/>
        </w:rPr>
        <w:t xml:space="preserve"> </w:t>
      </w:r>
      <w:proofErr w:type="spellStart"/>
      <w:r w:rsidRPr="00D06013">
        <w:rPr>
          <w:rFonts w:ascii="Calibri" w:eastAsia="Times New Roman" w:hAnsi="Calibri" w:cs="Calibri"/>
        </w:rPr>
        <w:t>Nie</w:t>
      </w:r>
      <w:proofErr w:type="spellEnd"/>
      <w:r w:rsidRPr="00D06013">
        <w:rPr>
          <w:rFonts w:ascii="Calibri" w:eastAsia="Times New Roman" w:hAnsi="Calibri" w:cs="Calibri"/>
        </w:rPr>
        <w:t>, Ph.D.,       </w:t>
      </w:r>
      <w:r w:rsidR="00D06013">
        <w:rPr>
          <w:rFonts w:ascii="Calibri" w:eastAsia="Times New Roman" w:hAnsi="Calibri" w:cs="Calibri"/>
        </w:rPr>
        <w:tab/>
      </w:r>
      <w:r w:rsidRPr="00D06013">
        <w:rPr>
          <w:rFonts w:ascii="Calibri" w:eastAsia="Times New Roman" w:hAnsi="Calibri" w:cs="Calibri"/>
        </w:rPr>
        <w:t>EBB Room 3009, 404-385</w:t>
      </w:r>
      <w:r w:rsidR="00D06013">
        <w:rPr>
          <w:rFonts w:ascii="Calibri" w:eastAsia="Times New Roman" w:hAnsi="Calibri" w:cs="Calibri"/>
        </w:rPr>
        <w:t>-</w:t>
      </w:r>
      <w:r w:rsidRPr="00D06013">
        <w:rPr>
          <w:rFonts w:ascii="Calibri" w:eastAsia="Times New Roman" w:hAnsi="Calibri" w:cs="Calibri"/>
        </w:rPr>
        <w:t>3694</w:t>
      </w:r>
    </w:p>
    <w:p w14:paraId="75891A11" w14:textId="717A9A9B" w:rsidR="00D24BB5" w:rsidRPr="00D06013" w:rsidRDefault="001D4789" w:rsidP="00D06013">
      <w:pPr>
        <w:spacing w:before="180" w:after="180"/>
        <w:ind w:left="1440" w:firstLine="720"/>
        <w:contextualSpacing/>
        <w:rPr>
          <w:rFonts w:ascii="Calibri" w:eastAsia="Times New Roman" w:hAnsi="Calibri" w:cs="Calibri"/>
        </w:rPr>
      </w:pPr>
      <w:hyperlink r:id="rId6" w:history="1">
        <w:r w:rsidR="00D06013" w:rsidRPr="001F0D60">
          <w:rPr>
            <w:rStyle w:val="Hyperlink"/>
            <w:rFonts w:ascii="Calibri" w:eastAsia="Times New Roman" w:hAnsi="Calibri" w:cs="Calibri"/>
          </w:rPr>
          <w:t>shuyi.nie@biology.gatech.edu</w:t>
        </w:r>
      </w:hyperlink>
      <w:r w:rsidR="00D06013">
        <w:rPr>
          <w:rFonts w:ascii="Calibri" w:eastAsia="Times New Roman" w:hAnsi="Calibri" w:cs="Calibri"/>
        </w:rPr>
        <w:t xml:space="preserve"> </w:t>
      </w:r>
    </w:p>
    <w:p w14:paraId="5A7B971D" w14:textId="77777777" w:rsidR="00D06013" w:rsidRDefault="00D06013" w:rsidP="00D24BB5">
      <w:pPr>
        <w:spacing w:before="180" w:after="180"/>
        <w:rPr>
          <w:rFonts w:ascii="Calibri" w:eastAsia="Times New Roman" w:hAnsi="Calibri" w:cs="Calibri"/>
          <w:b/>
          <w:bCs/>
        </w:rPr>
      </w:pPr>
    </w:p>
    <w:p w14:paraId="2321BADA" w14:textId="25D3DADB" w:rsidR="00D24BB5" w:rsidRDefault="00D24BB5" w:rsidP="00D83F07">
      <w:pPr>
        <w:rPr>
          <w:rFonts w:ascii="Calibri" w:eastAsia="Times New Roman" w:hAnsi="Calibri" w:cs="Calibri"/>
        </w:rPr>
      </w:pPr>
      <w:r w:rsidRPr="00D06013">
        <w:rPr>
          <w:rFonts w:ascii="Calibri" w:eastAsia="Times New Roman" w:hAnsi="Calibri" w:cs="Calibri"/>
          <w:b/>
          <w:bCs/>
        </w:rPr>
        <w:t>Teaching assistant: </w:t>
      </w:r>
      <w:r w:rsidR="00754118">
        <w:rPr>
          <w:rFonts w:ascii="Calibri" w:eastAsia="Times New Roman" w:hAnsi="Calibri" w:cs="Calibri"/>
          <w:b/>
          <w:bCs/>
        </w:rPr>
        <w:t xml:space="preserve"> </w:t>
      </w:r>
      <w:r w:rsidR="00754118">
        <w:rPr>
          <w:rFonts w:ascii="Calibri" w:eastAsia="Times New Roman" w:hAnsi="Calibri" w:cs="Calibri"/>
          <w:b/>
          <w:bCs/>
        </w:rPr>
        <w:tab/>
      </w:r>
      <w:r w:rsidR="00D83F07">
        <w:rPr>
          <w:rFonts w:ascii="Calibri" w:eastAsia="Times New Roman" w:hAnsi="Calibri" w:cs="Calibri"/>
        </w:rPr>
        <w:t xml:space="preserve">Sophia </w:t>
      </w:r>
      <w:proofErr w:type="spellStart"/>
      <w:r w:rsidR="00D83F07">
        <w:rPr>
          <w:rFonts w:ascii="Calibri" w:eastAsia="Times New Roman" w:hAnsi="Calibri" w:cs="Calibri"/>
        </w:rPr>
        <w:t>Babish</w:t>
      </w:r>
      <w:proofErr w:type="spellEnd"/>
      <w:r w:rsidR="00D83F07">
        <w:rPr>
          <w:rFonts w:ascii="Calibri" w:eastAsia="Times New Roman" w:hAnsi="Calibri" w:cs="Calibri"/>
        </w:rPr>
        <w:t xml:space="preserve"> (</w:t>
      </w:r>
      <w:hyperlink r:id="rId7" w:history="1">
        <w:r w:rsidR="00D83F07" w:rsidRPr="000412C4">
          <w:rPr>
            <w:rStyle w:val="Hyperlink"/>
            <w:rFonts w:ascii="Calibri" w:eastAsia="Times New Roman" w:hAnsi="Calibri" w:cs="Calibri"/>
          </w:rPr>
          <w:t>sdbabish@gatech.edu</w:t>
        </w:r>
      </w:hyperlink>
      <w:r w:rsidR="00D83F07">
        <w:rPr>
          <w:rFonts w:ascii="Calibri" w:eastAsia="Times New Roman" w:hAnsi="Calibri" w:cs="Calibri"/>
        </w:rPr>
        <w:t>)</w:t>
      </w:r>
    </w:p>
    <w:p w14:paraId="60679676" w14:textId="15A909EC" w:rsidR="00D83F07" w:rsidRDefault="00754118" w:rsidP="00D83F07">
      <w:pPr>
        <w:rPr>
          <w:rFonts w:ascii="Calibri" w:eastAsia="Times New Roman" w:hAnsi="Calibri" w:cs="Calibri"/>
        </w:rPr>
      </w:pP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sidR="00D83F07">
        <w:rPr>
          <w:rFonts w:ascii="Calibri" w:eastAsia="Times New Roman" w:hAnsi="Calibri" w:cs="Calibri"/>
        </w:rPr>
        <w:t>Yilin Lu (</w:t>
      </w:r>
      <w:hyperlink r:id="rId8" w:history="1">
        <w:r w:rsidR="00D83F07" w:rsidRPr="000412C4">
          <w:rPr>
            <w:rStyle w:val="Hyperlink"/>
            <w:rFonts w:ascii="Calibri" w:eastAsia="Times New Roman" w:hAnsi="Calibri" w:cs="Calibri"/>
          </w:rPr>
          <w:t>ylu687@gatech.edu</w:t>
        </w:r>
      </w:hyperlink>
      <w:r w:rsidR="00D83F07">
        <w:rPr>
          <w:rFonts w:ascii="Calibri" w:eastAsia="Times New Roman" w:hAnsi="Calibri" w:cs="Calibri"/>
        </w:rPr>
        <w:t>)</w:t>
      </w:r>
    </w:p>
    <w:p w14:paraId="7C25BCD4" w14:textId="01298B40"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b/>
          <w:bCs/>
        </w:rPr>
        <w:t>COURSE HOURS/LOCATION: </w:t>
      </w:r>
      <w:r w:rsidRPr="00D06013">
        <w:rPr>
          <w:rFonts w:ascii="Calibri" w:eastAsia="Times New Roman" w:hAnsi="Calibri" w:cs="Calibri"/>
        </w:rPr>
        <w:t xml:space="preserve">MWF </w:t>
      </w:r>
      <w:r w:rsidR="008144FC">
        <w:rPr>
          <w:rFonts w:ascii="Calibri" w:eastAsia="Times New Roman" w:hAnsi="Calibri" w:cs="Calibri"/>
        </w:rPr>
        <w:t>11:00</w:t>
      </w:r>
      <w:r w:rsidRPr="00D06013">
        <w:rPr>
          <w:rFonts w:ascii="Calibri" w:eastAsia="Times New Roman" w:hAnsi="Calibri" w:cs="Calibri"/>
        </w:rPr>
        <w:t>-1</w:t>
      </w:r>
      <w:r w:rsidR="008144FC">
        <w:rPr>
          <w:rFonts w:ascii="Calibri" w:eastAsia="Times New Roman" w:hAnsi="Calibri" w:cs="Calibri"/>
        </w:rPr>
        <w:t>1</w:t>
      </w:r>
      <w:r w:rsidRPr="00D06013">
        <w:rPr>
          <w:rFonts w:ascii="Calibri" w:eastAsia="Times New Roman" w:hAnsi="Calibri" w:cs="Calibri"/>
        </w:rPr>
        <w:t>:</w:t>
      </w:r>
      <w:r w:rsidR="008144FC">
        <w:rPr>
          <w:rFonts w:ascii="Calibri" w:eastAsia="Times New Roman" w:hAnsi="Calibri" w:cs="Calibri"/>
        </w:rPr>
        <w:t>5</w:t>
      </w:r>
      <w:r w:rsidRPr="00D06013">
        <w:rPr>
          <w:rFonts w:ascii="Calibri" w:eastAsia="Times New Roman" w:hAnsi="Calibri" w:cs="Calibri"/>
        </w:rPr>
        <w:t>0 am</w:t>
      </w:r>
      <w:r w:rsidR="00D83F07">
        <w:rPr>
          <w:rFonts w:ascii="Calibri" w:eastAsia="Times New Roman" w:hAnsi="Calibri" w:cs="Calibri"/>
        </w:rPr>
        <w:t>, ES&amp;T L1255</w:t>
      </w:r>
    </w:p>
    <w:p w14:paraId="390642E3"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b/>
          <w:bCs/>
        </w:rPr>
        <w:t>OFFICE HOURS: </w:t>
      </w:r>
      <w:r w:rsidRPr="00D06013">
        <w:rPr>
          <w:rFonts w:ascii="Calibri" w:eastAsia="Times New Roman" w:hAnsi="Calibri" w:cs="Calibri"/>
        </w:rPr>
        <w:t>No regular office hours are scheduled, but students are STRONGLY ENCOURAGED to meet with the TA and instructors when needed by arranging a time via e-mail.</w:t>
      </w:r>
    </w:p>
    <w:p w14:paraId="1207A1E6" w14:textId="39116F9E"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b/>
          <w:bCs/>
        </w:rPr>
        <w:t>COURSE DESCRIPTION: </w:t>
      </w:r>
      <w:r w:rsidRPr="00D06013">
        <w:rPr>
          <w:rFonts w:ascii="Calibri" w:eastAsia="Times New Roman" w:hAnsi="Calibri" w:cs="Calibri"/>
        </w:rPr>
        <w:t>Modern cell biology is a unifying discipline that describes the structure and function of cells in all their genetic, biochemical, developmental, physiological and pathophysiological aspects. This course will introduce students to the dynamic relationships between cell structure and the biochemical reactions that are necessary for cell growth, differentiation, survival and death with an emphasis on eukaryotic cells. The format of the course will consist of </w:t>
      </w:r>
      <w:r w:rsidRPr="00D06013">
        <w:rPr>
          <w:rFonts w:ascii="Calibri" w:eastAsia="Times New Roman" w:hAnsi="Calibri" w:cs="Calibri"/>
          <w:b/>
          <w:bCs/>
        </w:rPr>
        <w:t>class lectures</w:t>
      </w:r>
      <w:r w:rsidR="00A4009E" w:rsidRPr="00D06013">
        <w:rPr>
          <w:rFonts w:ascii="Calibri" w:eastAsia="Times New Roman" w:hAnsi="Calibri" w:cs="Calibri"/>
          <w:b/>
          <w:bCs/>
        </w:rPr>
        <w:t xml:space="preserve"> </w:t>
      </w:r>
      <w:r w:rsidRPr="00D06013">
        <w:rPr>
          <w:rFonts w:ascii="Calibri" w:eastAsia="Times New Roman" w:hAnsi="Calibri" w:cs="Calibri"/>
        </w:rPr>
        <w:t>(which primarily draw on information found in the textbook), </w:t>
      </w:r>
      <w:r w:rsidRPr="00D06013">
        <w:rPr>
          <w:rFonts w:ascii="Calibri" w:eastAsia="Times New Roman" w:hAnsi="Calibri" w:cs="Calibri"/>
          <w:b/>
          <w:bCs/>
        </w:rPr>
        <w:t>in-class discussion of topics related to the lecture material</w:t>
      </w:r>
      <w:r w:rsidRPr="00D06013">
        <w:rPr>
          <w:rFonts w:ascii="Calibri" w:eastAsia="Times New Roman" w:hAnsi="Calibri" w:cs="Calibri"/>
        </w:rPr>
        <w:t>, and </w:t>
      </w:r>
      <w:r w:rsidRPr="00D06013">
        <w:rPr>
          <w:rFonts w:ascii="Calibri" w:eastAsia="Times New Roman" w:hAnsi="Calibri" w:cs="Calibri"/>
          <w:b/>
          <w:bCs/>
        </w:rPr>
        <w:t>analysis of assigned research articles</w:t>
      </w:r>
      <w:r w:rsidRPr="00D06013">
        <w:rPr>
          <w:rFonts w:ascii="Calibri" w:eastAsia="Times New Roman" w:hAnsi="Calibri" w:cs="Calibri"/>
        </w:rPr>
        <w:t>. It is estimated that 1-2 hours will be required outside of class to prepare for EACH lecture, although some students might need to commit more time.</w:t>
      </w:r>
    </w:p>
    <w:p w14:paraId="678948C1"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b/>
          <w:bCs/>
        </w:rPr>
        <w:t>TEXTBOOK: </w:t>
      </w:r>
      <w:r w:rsidRPr="00D06013">
        <w:rPr>
          <w:rFonts w:ascii="Calibri" w:eastAsia="Times New Roman" w:hAnsi="Calibri" w:cs="Calibri"/>
        </w:rPr>
        <w:t xml:space="preserve">H. </w:t>
      </w:r>
      <w:proofErr w:type="spellStart"/>
      <w:r w:rsidRPr="00D06013">
        <w:rPr>
          <w:rFonts w:ascii="Calibri" w:eastAsia="Times New Roman" w:hAnsi="Calibri" w:cs="Calibri"/>
        </w:rPr>
        <w:t>Lodish</w:t>
      </w:r>
      <w:proofErr w:type="spellEnd"/>
      <w:r w:rsidRPr="00D06013">
        <w:rPr>
          <w:rFonts w:ascii="Calibri" w:eastAsia="Times New Roman" w:hAnsi="Calibri" w:cs="Calibri"/>
        </w:rPr>
        <w:t xml:space="preserve"> et al. 2016. </w:t>
      </w:r>
      <w:r w:rsidRPr="00D06013">
        <w:rPr>
          <w:rFonts w:ascii="Calibri" w:eastAsia="Times New Roman" w:hAnsi="Calibri" w:cs="Calibri"/>
          <w:i/>
          <w:iCs/>
        </w:rPr>
        <w:t>Molecular Cell Biology, 8th Ed. </w:t>
      </w:r>
      <w:r w:rsidRPr="00D06013">
        <w:rPr>
          <w:rFonts w:ascii="Calibri" w:eastAsia="Times New Roman" w:hAnsi="Calibri" w:cs="Calibri"/>
        </w:rPr>
        <w:t>W.H Freeman and Company.</w:t>
      </w:r>
    </w:p>
    <w:p w14:paraId="18B8F6DF" w14:textId="77777777" w:rsidR="00D24BB5" w:rsidRPr="00D06013" w:rsidRDefault="00D24BB5" w:rsidP="00D24BB5">
      <w:pPr>
        <w:rPr>
          <w:rFonts w:ascii="Calibri" w:eastAsia="Times New Roman" w:hAnsi="Calibri" w:cs="Calibri"/>
        </w:rPr>
      </w:pPr>
      <w:r w:rsidRPr="00D06013">
        <w:rPr>
          <w:rFonts w:ascii="Calibri" w:eastAsia="Times New Roman" w:hAnsi="Calibri" w:cs="Calibri"/>
        </w:rPr>
        <w:t>E-textbook is available from the publisher (</w:t>
      </w:r>
      <w:hyperlink r:id="rId9" w:tgtFrame="_blank" w:history="1">
        <w:r w:rsidRPr="00D06013">
          <w:rPr>
            <w:rFonts w:ascii="Calibri" w:eastAsia="Times New Roman" w:hAnsi="Calibri" w:cs="Calibri"/>
            <w:u w:val="single"/>
          </w:rPr>
          <w:t>https://store.macmillanlearning.com/us/product/Molecular-Cell-Biology/p/1464183392?_ga=2.186277162.2035816532.1544723579-592544735.1544723579</w:t>
        </w:r>
        <w:r w:rsidRPr="00D06013">
          <w:rPr>
            <w:rFonts w:ascii="Calibri" w:eastAsia="Times New Roman" w:hAnsi="Calibri" w:cs="Calibri"/>
            <w:u w:val="single"/>
            <w:bdr w:val="none" w:sz="0" w:space="0" w:color="auto" w:frame="1"/>
          </w:rPr>
          <w:t> (Links to an external site.)</w:t>
        </w:r>
      </w:hyperlink>
      <w:r w:rsidRPr="00D06013">
        <w:rPr>
          <w:rFonts w:ascii="Calibri" w:eastAsia="Times New Roman" w:hAnsi="Calibri" w:cs="Calibri"/>
        </w:rPr>
        <w:t>).</w:t>
      </w:r>
    </w:p>
    <w:p w14:paraId="0AE38BED" w14:textId="77777777" w:rsidR="00D24BB5" w:rsidRPr="00D06013" w:rsidRDefault="00D24BB5" w:rsidP="00D24BB5">
      <w:pPr>
        <w:rPr>
          <w:rFonts w:ascii="Calibri" w:eastAsia="Times New Roman" w:hAnsi="Calibri" w:cs="Calibri"/>
        </w:rPr>
      </w:pPr>
      <w:r w:rsidRPr="00D06013">
        <w:rPr>
          <w:rFonts w:ascii="Calibri" w:eastAsia="Times New Roman" w:hAnsi="Calibri" w:cs="Calibri"/>
        </w:rPr>
        <w:t>There is also the option to rent the textbook from Amazon (</w:t>
      </w:r>
      <w:hyperlink r:id="rId10" w:tgtFrame="_blank" w:history="1">
        <w:r w:rsidRPr="00D06013">
          <w:rPr>
            <w:rFonts w:ascii="Calibri" w:eastAsia="Times New Roman" w:hAnsi="Calibri" w:cs="Calibri"/>
            <w:u w:val="single"/>
          </w:rPr>
          <w:t>https://www.amazon.com/Molecular-Cell-Biology-Harvey-Lodish/dp/1464183392/ref=mt_hardcover?_encoding=UTF8&amp;me=&amp;qid=1543424729</w:t>
        </w:r>
        <w:r w:rsidRPr="00D06013">
          <w:rPr>
            <w:rFonts w:ascii="Calibri" w:eastAsia="Times New Roman" w:hAnsi="Calibri" w:cs="Calibri"/>
            <w:u w:val="single"/>
            <w:bdr w:val="none" w:sz="0" w:space="0" w:color="auto" w:frame="1"/>
          </w:rPr>
          <w:t> (Links to an external site.)</w:t>
        </w:r>
      </w:hyperlink>
      <w:r w:rsidRPr="00D06013">
        <w:rPr>
          <w:rFonts w:ascii="Calibri" w:eastAsia="Times New Roman" w:hAnsi="Calibri" w:cs="Calibri"/>
        </w:rPr>
        <w:t>)</w:t>
      </w:r>
    </w:p>
    <w:p w14:paraId="567BBE71"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Optional reading (on reserve in the library): Gillen, C. M., 2007. </w:t>
      </w:r>
      <w:r w:rsidRPr="00D06013">
        <w:rPr>
          <w:rFonts w:ascii="Calibri" w:eastAsia="Times New Roman" w:hAnsi="Calibri" w:cs="Calibri"/>
          <w:i/>
          <w:iCs/>
        </w:rPr>
        <w:t>Reading Primary Literature</w:t>
      </w:r>
      <w:r w:rsidRPr="00D06013">
        <w:rPr>
          <w:rFonts w:ascii="Calibri" w:eastAsia="Times New Roman" w:hAnsi="Calibri" w:cs="Calibri"/>
        </w:rPr>
        <w:t>, Pearson/Benjamin Cummings Pub. (ISBN-13: 978-08053-4599-5). </w:t>
      </w:r>
    </w:p>
    <w:p w14:paraId="6445C97E"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 </w:t>
      </w:r>
    </w:p>
    <w:p w14:paraId="644FDBCF" w14:textId="0C2EE045" w:rsidR="00D24BB5" w:rsidRPr="00D06013" w:rsidRDefault="00D24BB5" w:rsidP="00D24BB5">
      <w:pPr>
        <w:rPr>
          <w:rFonts w:ascii="Calibri" w:eastAsia="Times New Roman" w:hAnsi="Calibri" w:cs="Calibri"/>
        </w:rPr>
      </w:pPr>
      <w:r w:rsidRPr="00D06013">
        <w:rPr>
          <w:rFonts w:ascii="Calibri" w:eastAsia="Times New Roman" w:hAnsi="Calibri" w:cs="Calibri"/>
          <w:b/>
          <w:bCs/>
        </w:rPr>
        <w:t xml:space="preserve">Learning </w:t>
      </w:r>
      <w:proofErr w:type="spellStart"/>
      <w:r w:rsidRPr="00D06013">
        <w:rPr>
          <w:rFonts w:ascii="Calibri" w:eastAsia="Times New Roman" w:hAnsi="Calibri" w:cs="Calibri"/>
          <w:b/>
          <w:bCs/>
        </w:rPr>
        <w:t>Catalytics</w:t>
      </w:r>
      <w:proofErr w:type="spellEnd"/>
      <w:r w:rsidRPr="00D06013">
        <w:rPr>
          <w:rFonts w:ascii="Calibri" w:eastAsia="Times New Roman" w:hAnsi="Calibri" w:cs="Calibri"/>
          <w:b/>
          <w:bCs/>
        </w:rPr>
        <w:t>: </w:t>
      </w:r>
      <w:r w:rsidRPr="00D06013">
        <w:rPr>
          <w:rFonts w:ascii="Calibri" w:eastAsia="Times New Roman" w:hAnsi="Calibri" w:cs="Calibri"/>
        </w:rPr>
        <w:t xml:space="preserve">In-class participation and homework assignments will be administered via Learning </w:t>
      </w:r>
      <w:proofErr w:type="spellStart"/>
      <w:r w:rsidRPr="00D06013">
        <w:rPr>
          <w:rFonts w:ascii="Calibri" w:eastAsia="Times New Roman" w:hAnsi="Calibri" w:cs="Calibri"/>
        </w:rPr>
        <w:t>Catalytics</w:t>
      </w:r>
      <w:proofErr w:type="spellEnd"/>
      <w:r w:rsidRPr="00D06013">
        <w:rPr>
          <w:rFonts w:ascii="Calibri" w:eastAsia="Times New Roman" w:hAnsi="Calibri" w:cs="Calibri"/>
        </w:rPr>
        <w:t>. Students must purchase an individual subs</w:t>
      </w:r>
      <w:r w:rsidR="009023CC">
        <w:rPr>
          <w:rFonts w:ascii="Calibri" w:eastAsia="Times New Roman" w:hAnsi="Calibri" w:cs="Calibri"/>
        </w:rPr>
        <w:t>c</w:t>
      </w:r>
      <w:r w:rsidRPr="00D06013">
        <w:rPr>
          <w:rFonts w:ascii="Calibri" w:eastAsia="Times New Roman" w:hAnsi="Calibri" w:cs="Calibri"/>
        </w:rPr>
        <w:t xml:space="preserve">ription ($12 per semester) </w:t>
      </w:r>
      <w:r w:rsidRPr="00D06013">
        <w:rPr>
          <w:rFonts w:ascii="Calibri" w:eastAsia="Times New Roman" w:hAnsi="Calibri" w:cs="Calibri"/>
        </w:rPr>
        <w:lastRenderedPageBreak/>
        <w:t>at </w:t>
      </w:r>
      <w:hyperlink r:id="rId11" w:tgtFrame="_blank" w:history="1">
        <w:r w:rsidRPr="00D06013">
          <w:rPr>
            <w:rFonts w:ascii="Calibri" w:eastAsia="Times New Roman" w:hAnsi="Calibri" w:cs="Calibri"/>
            <w:u w:val="single"/>
          </w:rPr>
          <w:t>http://learningcatalytics.com/student_sign_up</w:t>
        </w:r>
        <w:r w:rsidRPr="00D06013">
          <w:rPr>
            <w:rFonts w:ascii="Calibri" w:eastAsia="Times New Roman" w:hAnsi="Calibri" w:cs="Calibri"/>
            <w:u w:val="single"/>
            <w:bdr w:val="none" w:sz="0" w:space="0" w:color="auto" w:frame="1"/>
          </w:rPr>
          <w:t> (Links to an external site.)</w:t>
        </w:r>
      </w:hyperlink>
      <w:r w:rsidR="00D83604">
        <w:rPr>
          <w:rFonts w:ascii="Calibri" w:eastAsia="Times New Roman" w:hAnsi="Calibri" w:cs="Calibri"/>
          <w:u w:val="single"/>
          <w:bdr w:val="none" w:sz="0" w:space="0" w:color="auto" w:frame="1"/>
        </w:rPr>
        <w:t xml:space="preserve"> </w:t>
      </w:r>
      <w:r w:rsidRPr="00D06013">
        <w:rPr>
          <w:rFonts w:ascii="Calibri" w:eastAsia="Times New Roman" w:hAnsi="Calibri" w:cs="Calibri"/>
        </w:rPr>
        <w:t xml:space="preserve">If you are enrolled in other courses that also use Learning </w:t>
      </w:r>
      <w:proofErr w:type="spellStart"/>
      <w:r w:rsidRPr="00D06013">
        <w:rPr>
          <w:rFonts w:ascii="Calibri" w:eastAsia="Times New Roman" w:hAnsi="Calibri" w:cs="Calibri"/>
        </w:rPr>
        <w:t>Catalytics</w:t>
      </w:r>
      <w:proofErr w:type="spellEnd"/>
      <w:r w:rsidRPr="00D06013">
        <w:rPr>
          <w:rFonts w:ascii="Calibri" w:eastAsia="Times New Roman" w:hAnsi="Calibri" w:cs="Calibri"/>
        </w:rPr>
        <w:t xml:space="preserve"> </w:t>
      </w:r>
      <w:r w:rsidR="00D06013">
        <w:rPr>
          <w:rFonts w:ascii="Calibri" w:eastAsia="Times New Roman" w:hAnsi="Calibri" w:cs="Calibri"/>
        </w:rPr>
        <w:t>this semester</w:t>
      </w:r>
      <w:r w:rsidRPr="00D06013">
        <w:rPr>
          <w:rFonts w:ascii="Calibri" w:eastAsia="Times New Roman" w:hAnsi="Calibri" w:cs="Calibri"/>
        </w:rPr>
        <w:t>, just one subscription will serve multiple courses for the semester.</w:t>
      </w:r>
    </w:p>
    <w:p w14:paraId="3B4B3520" w14:textId="77777777" w:rsidR="000F65C0" w:rsidRPr="00D06013" w:rsidRDefault="000F65C0" w:rsidP="00D24BB5">
      <w:pPr>
        <w:rPr>
          <w:rFonts w:ascii="Calibri" w:eastAsia="Times New Roman" w:hAnsi="Calibri" w:cs="Calibri"/>
          <w:b/>
          <w:bCs/>
        </w:rPr>
      </w:pPr>
    </w:p>
    <w:p w14:paraId="1DA1D775" w14:textId="6D63A80E" w:rsidR="00D24BB5" w:rsidRPr="00D06013" w:rsidRDefault="00D24BB5" w:rsidP="00D24BB5">
      <w:pPr>
        <w:rPr>
          <w:rFonts w:ascii="Calibri" w:eastAsia="Times New Roman" w:hAnsi="Calibri" w:cs="Calibri"/>
        </w:rPr>
      </w:pPr>
      <w:r w:rsidRPr="00D06013">
        <w:rPr>
          <w:rFonts w:ascii="Calibri" w:eastAsia="Times New Roman" w:hAnsi="Calibri" w:cs="Calibri"/>
          <w:b/>
          <w:bCs/>
        </w:rPr>
        <w:t>OTHER SOURCES:</w:t>
      </w:r>
      <w:r w:rsidR="000F65C0" w:rsidRPr="00D06013">
        <w:rPr>
          <w:rFonts w:ascii="Calibri" w:eastAsia="Times New Roman" w:hAnsi="Calibri" w:cs="Calibri"/>
          <w:b/>
          <w:bCs/>
        </w:rPr>
        <w:t xml:space="preserve"> </w:t>
      </w:r>
      <w:r w:rsidRPr="00D06013">
        <w:rPr>
          <w:rFonts w:ascii="Calibri" w:eastAsia="Times New Roman" w:hAnsi="Calibri" w:cs="Calibri"/>
        </w:rPr>
        <w:t>Biomedical search tools: PubMed </w:t>
      </w:r>
      <w:hyperlink r:id="rId12" w:tgtFrame="_blank" w:history="1">
        <w:r w:rsidRPr="00D06013">
          <w:rPr>
            <w:rFonts w:ascii="Calibri" w:eastAsia="Times New Roman" w:hAnsi="Calibri" w:cs="Calibri"/>
            <w:u w:val="single"/>
          </w:rPr>
          <w:t>http://www.ncbi.nlm.nih.gov/pubmed/</w:t>
        </w:r>
        <w:r w:rsidRPr="00D06013">
          <w:rPr>
            <w:rFonts w:ascii="Calibri" w:eastAsia="Times New Roman" w:hAnsi="Calibri" w:cs="Calibri"/>
            <w:u w:val="single"/>
            <w:bdr w:val="none" w:sz="0" w:space="0" w:color="auto" w:frame="1"/>
          </w:rPr>
          <w:t> (Links to an external site.)</w:t>
        </w:r>
      </w:hyperlink>
      <w:r w:rsidRPr="00D06013">
        <w:rPr>
          <w:rFonts w:ascii="Calibri" w:eastAsia="Times New Roman" w:hAnsi="Calibri" w:cs="Calibri"/>
        </w:rPr>
        <w:t>.  Online journals via the Georgia Tech library:</w:t>
      </w:r>
      <w:r w:rsidR="009023CC">
        <w:rPr>
          <w:rFonts w:ascii="Calibri" w:eastAsia="Times New Roman" w:hAnsi="Calibri" w:cs="Calibri"/>
        </w:rPr>
        <w:t xml:space="preserve"> </w:t>
      </w:r>
      <w:hyperlink r:id="rId13" w:history="1">
        <w:r w:rsidR="009023CC" w:rsidRPr="001F0D60">
          <w:rPr>
            <w:rStyle w:val="Hyperlink"/>
            <w:rFonts w:ascii="Calibri" w:eastAsia="Times New Roman" w:hAnsi="Calibri" w:cs="Calibri"/>
          </w:rPr>
          <w:t>http://sfx.galib.uga.edu/sfx_git1/az</w:t>
        </w:r>
        <w:r w:rsidR="009023CC" w:rsidRPr="001F0D60">
          <w:rPr>
            <w:rStyle w:val="Hyperlink"/>
            <w:rFonts w:ascii="Calibri" w:eastAsia="Times New Roman" w:hAnsi="Calibri" w:cs="Calibri"/>
            <w:bdr w:val="none" w:sz="0" w:space="0" w:color="auto" w:frame="1"/>
          </w:rPr>
          <w:t> (Links to an external site.)</w:t>
        </w:r>
      </w:hyperlink>
      <w:r w:rsidR="009023CC">
        <w:rPr>
          <w:rFonts w:ascii="Calibri" w:eastAsia="Times New Roman" w:hAnsi="Calibri" w:cs="Calibri"/>
          <w:u w:val="single"/>
        </w:rPr>
        <w:t xml:space="preserve"> </w:t>
      </w:r>
      <w:r w:rsidRPr="00D06013">
        <w:rPr>
          <w:rFonts w:ascii="Calibri" w:eastAsia="Times New Roman" w:hAnsi="Calibri" w:cs="Calibri"/>
        </w:rPr>
        <w:t>(and link “Citation Linker” on that web site).  Link to useful online cell biology resource: </w:t>
      </w:r>
      <w:hyperlink r:id="rId14" w:tgtFrame="_blank" w:history="1">
        <w:r w:rsidRPr="00D06013">
          <w:rPr>
            <w:rFonts w:ascii="Calibri" w:eastAsia="Times New Roman" w:hAnsi="Calibri" w:cs="Calibri"/>
            <w:u w:val="single"/>
          </w:rPr>
          <w:t>http://www.cellbio.com</w:t>
        </w:r>
        <w:r w:rsidRPr="00D06013">
          <w:rPr>
            <w:rFonts w:ascii="Calibri" w:eastAsia="Times New Roman" w:hAnsi="Calibri" w:cs="Calibri"/>
            <w:u w:val="single"/>
            <w:bdr w:val="none" w:sz="0" w:space="0" w:color="auto" w:frame="1"/>
          </w:rPr>
          <w:t> (Links to an external site.)</w:t>
        </w:r>
      </w:hyperlink>
      <w:r w:rsidR="009023CC">
        <w:rPr>
          <w:rFonts w:ascii="Calibri" w:eastAsia="Times New Roman" w:hAnsi="Calibri" w:cs="Calibri"/>
          <w:u w:val="single"/>
          <w:bdr w:val="none" w:sz="0" w:space="0" w:color="auto" w:frame="1"/>
        </w:rPr>
        <w:t xml:space="preserve"> </w:t>
      </w:r>
    </w:p>
    <w:p w14:paraId="1C211CD2"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b/>
          <w:bCs/>
        </w:rPr>
        <w:t>CLASS CONTACTS: </w:t>
      </w:r>
      <w:r w:rsidRPr="00D06013">
        <w:rPr>
          <w:rFonts w:ascii="Calibri" w:eastAsia="Times New Roman" w:hAnsi="Calibri" w:cs="Calibri"/>
        </w:rPr>
        <w:t>We strongly suggest that you get to know at least a few other students in the class so you can help each other with questions, studying, etc.</w:t>
      </w:r>
    </w:p>
    <w:p w14:paraId="7819DFA4"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b/>
          <w:bCs/>
        </w:rPr>
        <w:t>IMPORTANT GEORGIA TECH DATES</w:t>
      </w:r>
    </w:p>
    <w:p w14:paraId="13A5A060" w14:textId="3C4BB384" w:rsidR="00D24BB5" w:rsidRPr="00D06013" w:rsidRDefault="00D83F07" w:rsidP="00D24BB5">
      <w:pPr>
        <w:spacing w:before="180" w:after="180"/>
        <w:rPr>
          <w:rFonts w:ascii="Calibri" w:eastAsia="Times New Roman" w:hAnsi="Calibri" w:cs="Calibri"/>
        </w:rPr>
      </w:pPr>
      <w:r>
        <w:rPr>
          <w:rFonts w:ascii="Calibri" w:eastAsia="Times New Roman" w:hAnsi="Calibri" w:cs="Calibri"/>
        </w:rPr>
        <w:t>Mon</w:t>
      </w:r>
      <w:r w:rsidR="008144FC">
        <w:rPr>
          <w:rFonts w:ascii="Calibri" w:eastAsia="Times New Roman" w:hAnsi="Calibri" w:cs="Calibri"/>
        </w:rPr>
        <w:tab/>
      </w:r>
      <w:r w:rsidR="00D24BB5" w:rsidRPr="00D06013">
        <w:rPr>
          <w:rFonts w:ascii="Calibri" w:eastAsia="Times New Roman" w:hAnsi="Calibri" w:cs="Calibri"/>
        </w:rPr>
        <w:t xml:space="preserve">        </w:t>
      </w:r>
      <w:r w:rsidR="009F0A8E" w:rsidRPr="00D06013">
        <w:rPr>
          <w:rFonts w:ascii="Calibri" w:eastAsia="Times New Roman" w:hAnsi="Calibri" w:cs="Calibri"/>
        </w:rPr>
        <w:tab/>
      </w:r>
      <w:r w:rsidR="008144FC">
        <w:rPr>
          <w:rFonts w:ascii="Calibri" w:eastAsia="Times New Roman" w:hAnsi="Calibri" w:cs="Calibri"/>
          <w:b/>
          <w:bCs/>
        </w:rPr>
        <w:t>January</w:t>
      </w:r>
      <w:r w:rsidR="00D24BB5" w:rsidRPr="00D06013">
        <w:rPr>
          <w:rFonts w:ascii="Calibri" w:eastAsia="Times New Roman" w:hAnsi="Calibri" w:cs="Calibri"/>
          <w:b/>
          <w:bCs/>
        </w:rPr>
        <w:t xml:space="preserve"> </w:t>
      </w:r>
      <w:r w:rsidR="00413099" w:rsidRPr="00D06013">
        <w:rPr>
          <w:rFonts w:ascii="Calibri" w:eastAsia="Times New Roman" w:hAnsi="Calibri" w:cs="Calibri"/>
          <w:b/>
          <w:bCs/>
        </w:rPr>
        <w:t>1</w:t>
      </w:r>
      <w:r>
        <w:rPr>
          <w:rFonts w:ascii="Calibri" w:eastAsia="Times New Roman" w:hAnsi="Calibri" w:cs="Calibri"/>
          <w:b/>
          <w:bCs/>
        </w:rPr>
        <w:t>0</w:t>
      </w:r>
      <w:r w:rsidR="00D24BB5" w:rsidRPr="00D06013">
        <w:rPr>
          <w:rFonts w:ascii="Calibri" w:eastAsia="Times New Roman" w:hAnsi="Calibri" w:cs="Calibri"/>
          <w:b/>
          <w:bCs/>
        </w:rPr>
        <w:t xml:space="preserve">   </w:t>
      </w:r>
      <w:r w:rsidR="009F0A8E" w:rsidRPr="00D06013">
        <w:rPr>
          <w:rFonts w:ascii="Calibri" w:eastAsia="Times New Roman" w:hAnsi="Calibri" w:cs="Calibri"/>
          <w:b/>
          <w:bCs/>
        </w:rPr>
        <w:tab/>
      </w:r>
      <w:r w:rsidR="009F0A8E" w:rsidRPr="00D06013">
        <w:rPr>
          <w:rFonts w:ascii="Calibri" w:eastAsia="Times New Roman" w:hAnsi="Calibri" w:cs="Calibri"/>
          <w:b/>
          <w:bCs/>
        </w:rPr>
        <w:tab/>
      </w:r>
      <w:r w:rsidR="00D24BB5" w:rsidRPr="00D06013">
        <w:rPr>
          <w:rFonts w:ascii="Calibri" w:eastAsia="Times New Roman" w:hAnsi="Calibri" w:cs="Calibri"/>
        </w:rPr>
        <w:t>CLASSES BEGIN</w:t>
      </w:r>
    </w:p>
    <w:p w14:paraId="540637D9" w14:textId="1545E823"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Mon          </w:t>
      </w:r>
      <w:r w:rsidR="009F0A8E" w:rsidRPr="00D06013">
        <w:rPr>
          <w:rFonts w:ascii="Calibri" w:eastAsia="Times New Roman" w:hAnsi="Calibri" w:cs="Calibri"/>
        </w:rPr>
        <w:tab/>
      </w:r>
      <w:r w:rsidR="008144FC">
        <w:rPr>
          <w:rFonts w:ascii="Calibri" w:eastAsia="Times New Roman" w:hAnsi="Calibri" w:cs="Calibri"/>
          <w:b/>
          <w:bCs/>
        </w:rPr>
        <w:t>January</w:t>
      </w:r>
      <w:r w:rsidR="00413099" w:rsidRPr="00D06013">
        <w:rPr>
          <w:rFonts w:ascii="Calibri" w:eastAsia="Times New Roman" w:hAnsi="Calibri" w:cs="Calibri"/>
          <w:b/>
          <w:bCs/>
        </w:rPr>
        <w:t xml:space="preserve"> </w:t>
      </w:r>
      <w:r w:rsidR="008144FC">
        <w:rPr>
          <w:rFonts w:ascii="Calibri" w:eastAsia="Times New Roman" w:hAnsi="Calibri" w:cs="Calibri"/>
          <w:b/>
          <w:bCs/>
        </w:rPr>
        <w:t>1</w:t>
      </w:r>
      <w:r w:rsidR="00D83F07">
        <w:rPr>
          <w:rFonts w:ascii="Calibri" w:eastAsia="Times New Roman" w:hAnsi="Calibri" w:cs="Calibri"/>
          <w:b/>
          <w:bCs/>
        </w:rPr>
        <w:t>7</w:t>
      </w:r>
      <w:r w:rsidR="008144FC">
        <w:rPr>
          <w:rFonts w:ascii="Calibri" w:eastAsia="Times New Roman" w:hAnsi="Calibri" w:cs="Calibri"/>
          <w:b/>
          <w:bCs/>
        </w:rPr>
        <w:tab/>
      </w:r>
      <w:r w:rsidRPr="00D06013">
        <w:rPr>
          <w:rFonts w:ascii="Calibri" w:eastAsia="Times New Roman" w:hAnsi="Calibri" w:cs="Calibri"/>
          <w:b/>
          <w:bCs/>
        </w:rPr>
        <w:t xml:space="preserve">    </w:t>
      </w:r>
      <w:r w:rsidR="009F0A8E" w:rsidRPr="00D06013">
        <w:rPr>
          <w:rFonts w:ascii="Calibri" w:eastAsia="Times New Roman" w:hAnsi="Calibri" w:cs="Calibri"/>
          <w:b/>
          <w:bCs/>
        </w:rPr>
        <w:tab/>
      </w:r>
      <w:r w:rsidRPr="00D06013">
        <w:rPr>
          <w:rFonts w:ascii="Calibri" w:eastAsia="Times New Roman" w:hAnsi="Calibri" w:cs="Calibri"/>
        </w:rPr>
        <w:t>OFFICIAL SCHOOL HOLIDAY</w:t>
      </w:r>
    </w:p>
    <w:p w14:paraId="0D9969C9" w14:textId="31360666" w:rsidR="00D24BB5" w:rsidRPr="00D06013" w:rsidRDefault="00D83F07" w:rsidP="00D24BB5">
      <w:pPr>
        <w:spacing w:before="180" w:after="180"/>
        <w:rPr>
          <w:rFonts w:ascii="Calibri" w:eastAsia="Times New Roman" w:hAnsi="Calibri" w:cs="Calibri"/>
        </w:rPr>
      </w:pPr>
      <w:r>
        <w:rPr>
          <w:rFonts w:ascii="Calibri" w:eastAsia="Times New Roman" w:hAnsi="Calibri" w:cs="Calibri"/>
        </w:rPr>
        <w:t>Fri</w:t>
      </w:r>
      <w:r w:rsidR="00D24BB5" w:rsidRPr="00D06013">
        <w:rPr>
          <w:rFonts w:ascii="Calibri" w:eastAsia="Times New Roman" w:hAnsi="Calibri" w:cs="Calibri"/>
        </w:rPr>
        <w:t xml:space="preserve">           </w:t>
      </w:r>
      <w:r w:rsidR="009F0A8E" w:rsidRPr="00D06013">
        <w:rPr>
          <w:rFonts w:ascii="Calibri" w:eastAsia="Times New Roman" w:hAnsi="Calibri" w:cs="Calibri"/>
        </w:rPr>
        <w:tab/>
      </w:r>
      <w:r w:rsidR="008144FC">
        <w:rPr>
          <w:rFonts w:ascii="Calibri" w:eastAsia="Times New Roman" w:hAnsi="Calibri" w:cs="Calibri"/>
          <w:b/>
          <w:bCs/>
        </w:rPr>
        <w:t xml:space="preserve">March </w:t>
      </w:r>
      <w:proofErr w:type="gramStart"/>
      <w:r w:rsidR="008144FC">
        <w:rPr>
          <w:rFonts w:ascii="Calibri" w:eastAsia="Times New Roman" w:hAnsi="Calibri" w:cs="Calibri"/>
          <w:b/>
          <w:bCs/>
        </w:rPr>
        <w:t>1</w:t>
      </w:r>
      <w:r>
        <w:rPr>
          <w:rFonts w:ascii="Calibri" w:eastAsia="Times New Roman" w:hAnsi="Calibri" w:cs="Calibri"/>
          <w:b/>
          <w:bCs/>
        </w:rPr>
        <w:t>8</w:t>
      </w:r>
      <w:r w:rsidR="00D24BB5" w:rsidRPr="00D06013">
        <w:rPr>
          <w:rFonts w:ascii="Calibri" w:eastAsia="Times New Roman" w:hAnsi="Calibri" w:cs="Calibri"/>
          <w:b/>
          <w:bCs/>
        </w:rPr>
        <w:t xml:space="preserve">  </w:t>
      </w:r>
      <w:r w:rsidR="00413099" w:rsidRPr="00D06013">
        <w:rPr>
          <w:rFonts w:ascii="Calibri" w:eastAsia="Times New Roman" w:hAnsi="Calibri" w:cs="Calibri"/>
          <w:b/>
          <w:bCs/>
        </w:rPr>
        <w:tab/>
      </w:r>
      <w:proofErr w:type="gramEnd"/>
      <w:r w:rsidR="009F0A8E" w:rsidRPr="00D06013">
        <w:rPr>
          <w:rFonts w:ascii="Calibri" w:eastAsia="Times New Roman" w:hAnsi="Calibri" w:cs="Calibri"/>
          <w:b/>
          <w:bCs/>
        </w:rPr>
        <w:tab/>
      </w:r>
      <w:r w:rsidR="00D24BB5" w:rsidRPr="00D06013">
        <w:rPr>
          <w:rFonts w:ascii="Calibri" w:eastAsia="Times New Roman" w:hAnsi="Calibri" w:cs="Calibri"/>
        </w:rPr>
        <w:t>Last day to withdraw from individual courses Sat-</w:t>
      </w:r>
    </w:p>
    <w:p w14:paraId="04178B50" w14:textId="1D390641" w:rsidR="00D83F07" w:rsidRDefault="00D83F07" w:rsidP="00D24BB5">
      <w:pPr>
        <w:spacing w:before="180" w:after="180"/>
        <w:rPr>
          <w:rFonts w:ascii="Calibri" w:eastAsia="Times New Roman" w:hAnsi="Calibri" w:cs="Calibri"/>
        </w:rPr>
      </w:pPr>
      <w:r w:rsidRPr="00D83F07">
        <w:rPr>
          <w:rFonts w:ascii="Calibri" w:eastAsia="Times New Roman" w:hAnsi="Calibri" w:cs="Calibri"/>
          <w:b/>
          <w:bCs/>
        </w:rPr>
        <w:t>March 21 – March 25</w:t>
      </w:r>
      <w:r>
        <w:rPr>
          <w:rFonts w:ascii="Calibri" w:eastAsia="Times New Roman" w:hAnsi="Calibri" w:cs="Calibri"/>
        </w:rPr>
        <w:t xml:space="preserve"> </w:t>
      </w:r>
      <w:r>
        <w:rPr>
          <w:rFonts w:ascii="Calibri" w:eastAsia="Times New Roman" w:hAnsi="Calibri" w:cs="Calibri"/>
        </w:rPr>
        <w:tab/>
      </w:r>
      <w:r>
        <w:rPr>
          <w:rFonts w:ascii="Calibri" w:eastAsia="Times New Roman" w:hAnsi="Calibri" w:cs="Calibri"/>
        </w:rPr>
        <w:tab/>
        <w:t>GT SPRING BREAK</w:t>
      </w:r>
    </w:p>
    <w:p w14:paraId="517BF15A" w14:textId="217A30CC" w:rsidR="00D24BB5" w:rsidRPr="00D06013" w:rsidRDefault="00413099" w:rsidP="00D24BB5">
      <w:pPr>
        <w:spacing w:before="180" w:after="180"/>
        <w:rPr>
          <w:rFonts w:ascii="Calibri" w:eastAsia="Times New Roman" w:hAnsi="Calibri" w:cs="Calibri"/>
        </w:rPr>
      </w:pPr>
      <w:r w:rsidRPr="00D06013">
        <w:rPr>
          <w:rFonts w:ascii="Calibri" w:eastAsia="Times New Roman" w:hAnsi="Calibri" w:cs="Calibri"/>
        </w:rPr>
        <w:t>Mon</w:t>
      </w:r>
      <w:r w:rsidR="00D24BB5" w:rsidRPr="00D06013">
        <w:rPr>
          <w:rFonts w:ascii="Calibri" w:eastAsia="Times New Roman" w:hAnsi="Calibri" w:cs="Calibri"/>
        </w:rPr>
        <w:t>        </w:t>
      </w:r>
      <w:r w:rsidR="009F0A8E" w:rsidRPr="00D06013">
        <w:rPr>
          <w:rFonts w:ascii="Calibri" w:eastAsia="Times New Roman" w:hAnsi="Calibri" w:cs="Calibri"/>
        </w:rPr>
        <w:tab/>
      </w:r>
      <w:r w:rsidR="008144FC">
        <w:rPr>
          <w:rFonts w:ascii="Calibri" w:eastAsia="Times New Roman" w:hAnsi="Calibri" w:cs="Calibri"/>
          <w:b/>
          <w:bCs/>
        </w:rPr>
        <w:t>April 2</w:t>
      </w:r>
      <w:r w:rsidR="00D83F07">
        <w:rPr>
          <w:rFonts w:ascii="Calibri" w:eastAsia="Times New Roman" w:hAnsi="Calibri" w:cs="Calibri"/>
          <w:b/>
          <w:bCs/>
        </w:rPr>
        <w:t>5</w:t>
      </w:r>
      <w:r w:rsidR="008144FC">
        <w:rPr>
          <w:rFonts w:ascii="Calibri" w:eastAsia="Times New Roman" w:hAnsi="Calibri" w:cs="Calibri"/>
          <w:b/>
          <w:bCs/>
        </w:rPr>
        <w:tab/>
      </w:r>
      <w:r w:rsidR="00D24BB5" w:rsidRPr="00D06013">
        <w:rPr>
          <w:rFonts w:ascii="Calibri" w:eastAsia="Times New Roman" w:hAnsi="Calibri" w:cs="Calibri"/>
          <w:b/>
          <w:bCs/>
        </w:rPr>
        <w:t xml:space="preserve">     </w:t>
      </w:r>
      <w:r w:rsidR="009F0A8E" w:rsidRPr="00D06013">
        <w:rPr>
          <w:rFonts w:ascii="Calibri" w:eastAsia="Times New Roman" w:hAnsi="Calibri" w:cs="Calibri"/>
          <w:b/>
          <w:bCs/>
        </w:rPr>
        <w:tab/>
      </w:r>
      <w:r w:rsidR="00D24BB5" w:rsidRPr="00D06013">
        <w:rPr>
          <w:rFonts w:ascii="Calibri" w:eastAsia="Times New Roman" w:hAnsi="Calibri" w:cs="Calibri"/>
        </w:rPr>
        <w:t>LAST DAY OF CLASSES</w:t>
      </w:r>
    </w:p>
    <w:p w14:paraId="1AE6DF6A" w14:textId="27C28324" w:rsidR="00D24BB5" w:rsidRPr="00D06013" w:rsidRDefault="00D83F07" w:rsidP="00D24BB5">
      <w:pPr>
        <w:spacing w:before="180" w:after="180"/>
        <w:rPr>
          <w:rFonts w:ascii="Calibri" w:eastAsia="Times New Roman" w:hAnsi="Calibri" w:cs="Calibri"/>
        </w:rPr>
      </w:pPr>
      <w:r>
        <w:rPr>
          <w:rFonts w:ascii="Calibri" w:eastAsia="Times New Roman" w:hAnsi="Calibri" w:cs="Calibri"/>
        </w:rPr>
        <w:t>Fri</w:t>
      </w:r>
      <w:r w:rsidR="00D24BB5" w:rsidRPr="00D06013">
        <w:rPr>
          <w:rFonts w:ascii="Calibri" w:eastAsia="Times New Roman" w:hAnsi="Calibri" w:cs="Calibri"/>
        </w:rPr>
        <w:t xml:space="preserve">            </w:t>
      </w:r>
      <w:r w:rsidR="009F0A8E" w:rsidRPr="00D06013">
        <w:rPr>
          <w:rFonts w:ascii="Calibri" w:eastAsia="Times New Roman" w:hAnsi="Calibri" w:cs="Calibri"/>
        </w:rPr>
        <w:tab/>
      </w:r>
      <w:r>
        <w:rPr>
          <w:rFonts w:ascii="Calibri" w:eastAsia="Times New Roman" w:hAnsi="Calibri" w:cs="Calibri"/>
          <w:b/>
          <w:bCs/>
        </w:rPr>
        <w:t>April 29</w:t>
      </w:r>
      <w:r w:rsidR="00D24BB5" w:rsidRPr="00D06013">
        <w:rPr>
          <w:rFonts w:ascii="Calibri" w:eastAsia="Times New Roman" w:hAnsi="Calibri" w:cs="Calibri"/>
        </w:rPr>
        <w:t xml:space="preserve">     </w:t>
      </w:r>
      <w:r w:rsidR="009F0A8E" w:rsidRPr="00D06013">
        <w:rPr>
          <w:rFonts w:ascii="Calibri" w:eastAsia="Times New Roman" w:hAnsi="Calibri" w:cs="Calibri"/>
        </w:rPr>
        <w:tab/>
      </w:r>
      <w:r w:rsidR="008144FC">
        <w:rPr>
          <w:rFonts w:ascii="Calibri" w:eastAsia="Times New Roman" w:hAnsi="Calibri" w:cs="Calibri"/>
        </w:rPr>
        <w:tab/>
      </w:r>
      <w:r w:rsidR="00D24BB5" w:rsidRPr="00D06013">
        <w:rPr>
          <w:rFonts w:ascii="Calibri" w:eastAsia="Times New Roman" w:hAnsi="Calibri" w:cs="Calibri"/>
        </w:rPr>
        <w:t xml:space="preserve">FINAL EXAM </w:t>
      </w:r>
    </w:p>
    <w:p w14:paraId="2615B78E" w14:textId="77777777" w:rsidR="00413099" w:rsidRPr="00D06013" w:rsidRDefault="00413099" w:rsidP="00D24BB5">
      <w:pPr>
        <w:spacing w:before="180" w:after="180"/>
        <w:rPr>
          <w:rFonts w:ascii="Calibri" w:eastAsia="Times New Roman" w:hAnsi="Calibri" w:cs="Calibri"/>
        </w:rPr>
      </w:pPr>
    </w:p>
    <w:p w14:paraId="2A2F9875"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b/>
          <w:bCs/>
        </w:rPr>
        <w:t>EVALUATION CRITERIA:  </w:t>
      </w:r>
    </w:p>
    <w:p w14:paraId="7EF87A1F" w14:textId="02464BC4"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b/>
          <w:bCs/>
        </w:rPr>
        <w:t xml:space="preserve">Lecture exams: </w:t>
      </w:r>
      <w:r w:rsidR="009F0A8E" w:rsidRPr="00D06013">
        <w:rPr>
          <w:rFonts w:ascii="Calibri" w:eastAsia="Times New Roman" w:hAnsi="Calibri" w:cs="Calibri"/>
          <w:b/>
          <w:bCs/>
        </w:rPr>
        <w:t>40</w:t>
      </w:r>
      <w:r w:rsidRPr="00D06013">
        <w:rPr>
          <w:rFonts w:ascii="Calibri" w:eastAsia="Times New Roman" w:hAnsi="Calibri" w:cs="Calibri"/>
          <w:b/>
          <w:bCs/>
        </w:rPr>
        <w:t>% of the final grade.  </w:t>
      </w:r>
      <w:r w:rsidRPr="00D06013">
        <w:rPr>
          <w:rFonts w:ascii="Calibri" w:eastAsia="Times New Roman" w:hAnsi="Calibri" w:cs="Calibri"/>
        </w:rPr>
        <w:t xml:space="preserve">There will be </w:t>
      </w:r>
      <w:r w:rsidR="009F0A8E" w:rsidRPr="00D06013">
        <w:rPr>
          <w:rFonts w:ascii="Calibri" w:eastAsia="Times New Roman" w:hAnsi="Calibri" w:cs="Calibri"/>
        </w:rPr>
        <w:t>FIVE</w:t>
      </w:r>
      <w:r w:rsidRPr="00D06013">
        <w:rPr>
          <w:rFonts w:ascii="Calibri" w:eastAsia="Times New Roman" w:hAnsi="Calibri" w:cs="Calibri"/>
        </w:rPr>
        <w:t xml:space="preserve"> closed-book exams during the semester. Each will consist of multiple-choice and short answer questions. </w:t>
      </w:r>
      <w:r w:rsidRPr="00D06013">
        <w:rPr>
          <w:rFonts w:ascii="Calibri" w:eastAsia="Times New Roman" w:hAnsi="Calibri" w:cs="Calibri"/>
          <w:b/>
          <w:bCs/>
        </w:rPr>
        <w:t>Your lowest score will be dropped</w:t>
      </w:r>
      <w:r w:rsidRPr="00D06013">
        <w:rPr>
          <w:rFonts w:ascii="Calibri" w:eastAsia="Times New Roman" w:hAnsi="Calibri" w:cs="Calibri"/>
        </w:rPr>
        <w:t>, and grades from each of the remaining exams will be averaged.   If you are participating in an excused activity (scientific conference, sports event, etc.) that causes you to miss an exam, the instructors will try to schedule for you to take it early, but you must arrange when (which is usually the day before the scheduled exam date) at least two weeks before the scheduled exam date.  If it is not possible to schedule a time for you to take the exam early (or you elect not to do so), the one you miss will be counted as the dropped exam.</w:t>
      </w:r>
      <w:r w:rsidR="00D24ACD" w:rsidRPr="00D06013">
        <w:rPr>
          <w:rFonts w:ascii="Calibri" w:eastAsia="Times New Roman" w:hAnsi="Calibri" w:cs="Calibri"/>
        </w:rPr>
        <w:t xml:space="preserve"> </w:t>
      </w:r>
      <w:r w:rsidRPr="00D06013">
        <w:rPr>
          <w:rFonts w:ascii="Calibri" w:eastAsia="Times New Roman" w:hAnsi="Calibri" w:cs="Calibri"/>
          <w:b/>
          <w:bCs/>
        </w:rPr>
        <w:t>NO Makeup</w:t>
      </w:r>
      <w:r w:rsidR="009F0A8E" w:rsidRPr="00D06013">
        <w:rPr>
          <w:rFonts w:ascii="Calibri" w:eastAsia="Times New Roman" w:hAnsi="Calibri" w:cs="Calibri"/>
          <w:b/>
          <w:bCs/>
        </w:rPr>
        <w:t xml:space="preserve"> </w:t>
      </w:r>
      <w:r w:rsidRPr="00D06013">
        <w:rPr>
          <w:rFonts w:ascii="Calibri" w:eastAsia="Times New Roman" w:hAnsi="Calibri" w:cs="Calibri"/>
          <w:b/>
          <w:bCs/>
        </w:rPr>
        <w:t>exams will be given so try to take all exams in case you miss one due to illness or another unexpected interruption.  </w:t>
      </w:r>
      <w:r w:rsidRPr="00D06013">
        <w:rPr>
          <w:rFonts w:ascii="Calibri" w:eastAsia="Times New Roman" w:hAnsi="Calibri" w:cs="Calibri"/>
        </w:rPr>
        <w:t xml:space="preserve">If you have a more prolonged illness (or several) that cause you to miss more than one exam, you should contact the Dean of Students office to certify the illness(es) and the Dean will inform us that some sort of accommodation would be appropriate.  </w:t>
      </w:r>
    </w:p>
    <w:p w14:paraId="365AD6FC"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b/>
          <w:bCs/>
        </w:rPr>
        <w:t xml:space="preserve">Final exam:  </w:t>
      </w:r>
      <w:r w:rsidR="009F0A8E" w:rsidRPr="00D06013">
        <w:rPr>
          <w:rFonts w:ascii="Calibri" w:eastAsia="Times New Roman" w:hAnsi="Calibri" w:cs="Calibri"/>
          <w:b/>
          <w:bCs/>
        </w:rPr>
        <w:t>2</w:t>
      </w:r>
      <w:r w:rsidRPr="00D06013">
        <w:rPr>
          <w:rFonts w:ascii="Calibri" w:eastAsia="Times New Roman" w:hAnsi="Calibri" w:cs="Calibri"/>
          <w:b/>
          <w:bCs/>
        </w:rPr>
        <w:t>0% of the final grade.  </w:t>
      </w:r>
      <w:r w:rsidRPr="00D06013">
        <w:rPr>
          <w:rFonts w:ascii="Calibri" w:eastAsia="Times New Roman" w:hAnsi="Calibri" w:cs="Calibri"/>
        </w:rPr>
        <w:t xml:space="preserve">THE FINAL EXAM is an integrative overview of all of the cell biology concepts covered in the course (not just the chapters since exam </w:t>
      </w:r>
      <w:r w:rsidR="009F0A8E" w:rsidRPr="00D06013">
        <w:rPr>
          <w:rFonts w:ascii="Calibri" w:eastAsia="Times New Roman" w:hAnsi="Calibri" w:cs="Calibri"/>
        </w:rPr>
        <w:t>5</w:t>
      </w:r>
      <w:r w:rsidRPr="00D06013">
        <w:rPr>
          <w:rFonts w:ascii="Calibri" w:eastAsia="Times New Roman" w:hAnsi="Calibri" w:cs="Calibri"/>
        </w:rPr>
        <w:t>, but also the earlier material). The final exam cannot be dropped.</w:t>
      </w:r>
    </w:p>
    <w:p w14:paraId="6439F7DF" w14:textId="77777777" w:rsidR="009F0A8E" w:rsidRPr="00D06013" w:rsidRDefault="009F0A8E" w:rsidP="00D24BB5">
      <w:pPr>
        <w:spacing w:before="180" w:after="180"/>
        <w:rPr>
          <w:rFonts w:ascii="Calibri" w:eastAsia="Times New Roman" w:hAnsi="Calibri" w:cs="Calibri"/>
        </w:rPr>
      </w:pPr>
      <w:r w:rsidRPr="00D06013">
        <w:rPr>
          <w:rFonts w:ascii="Calibri" w:eastAsia="Times New Roman" w:hAnsi="Calibri" w:cs="Calibri"/>
          <w:b/>
          <w:bCs/>
        </w:rPr>
        <w:lastRenderedPageBreak/>
        <w:t>Paper Critique: 20% of the final grade.  </w:t>
      </w:r>
      <w:r w:rsidRPr="00D06013">
        <w:rPr>
          <w:rFonts w:ascii="Calibri" w:eastAsia="Times New Roman" w:hAnsi="Calibri" w:cs="Calibri"/>
        </w:rPr>
        <w:t>You are expected to identify a cell and molecular biology research article, read the article critically, and write a report to summarize the background (what is known before the study is done), rationale (why the study is performed, what is the expected outcome), and findings (what is the result, does it answer the question) of the article. Also, discuss whether there is any problem in the article and how to improve it (are the experiments done properly, are the results interpreted correctly, is there anything missing</w:t>
      </w:r>
      <w:r w:rsidR="00E46A6B" w:rsidRPr="00D06013">
        <w:rPr>
          <w:rFonts w:ascii="Calibri" w:eastAsia="Times New Roman" w:hAnsi="Calibri" w:cs="Calibri"/>
        </w:rPr>
        <w:t>, and what can be done next</w:t>
      </w:r>
      <w:r w:rsidRPr="00D06013">
        <w:rPr>
          <w:rFonts w:ascii="Calibri" w:eastAsia="Times New Roman" w:hAnsi="Calibri" w:cs="Calibri"/>
        </w:rPr>
        <w:t xml:space="preserve">). </w:t>
      </w:r>
    </w:p>
    <w:p w14:paraId="2BA189B1" w14:textId="0D75469E"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b/>
          <w:bCs/>
        </w:rPr>
        <w:t>Participation and in-class exercises: 20% of the final grade. </w:t>
      </w:r>
      <w:r w:rsidRPr="00D06013">
        <w:rPr>
          <w:rFonts w:ascii="Calibri" w:eastAsia="Times New Roman" w:hAnsi="Calibri" w:cs="Calibri"/>
        </w:rPr>
        <w:t xml:space="preserve">There will be homework assignments and in-class exercises using Learning </w:t>
      </w:r>
      <w:proofErr w:type="spellStart"/>
      <w:r w:rsidRPr="00D06013">
        <w:rPr>
          <w:rFonts w:ascii="Calibri" w:eastAsia="Times New Roman" w:hAnsi="Calibri" w:cs="Calibri"/>
        </w:rPr>
        <w:t>Catalytics</w:t>
      </w:r>
      <w:proofErr w:type="spellEnd"/>
      <w:r w:rsidRPr="00D06013">
        <w:rPr>
          <w:rFonts w:ascii="Calibri" w:eastAsia="Times New Roman" w:hAnsi="Calibri" w:cs="Calibri"/>
        </w:rPr>
        <w:t>, which will help you understand the lecture concepts and prepare for exams.</w:t>
      </w:r>
    </w:p>
    <w:p w14:paraId="6F2C18B3"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b/>
          <w:bCs/>
        </w:rPr>
        <w:t>Extra credit opportunities </w:t>
      </w:r>
      <w:r w:rsidRPr="00D06013">
        <w:rPr>
          <w:rFonts w:ascii="Calibri" w:eastAsia="Times New Roman" w:hAnsi="Calibri" w:cs="Calibri"/>
        </w:rPr>
        <w:t>may be offered, such as to attend and report on a major conference or seminar at Tech related to class, etc. If these become available, they will be posted as announcements on Canvas.</w:t>
      </w:r>
    </w:p>
    <w:p w14:paraId="09BC7D39" w14:textId="7BD024B3"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Near the end of the semester, if &gt;</w:t>
      </w:r>
      <w:r w:rsidR="00B12700" w:rsidRPr="00D06013">
        <w:rPr>
          <w:rFonts w:ascii="Calibri" w:eastAsia="Times New Roman" w:hAnsi="Calibri" w:cs="Calibri"/>
        </w:rPr>
        <w:t>8</w:t>
      </w:r>
      <w:r w:rsidRPr="00D06013">
        <w:rPr>
          <w:rFonts w:ascii="Calibri" w:eastAsia="Times New Roman" w:hAnsi="Calibri" w:cs="Calibri"/>
        </w:rPr>
        <w:t>0% of the class performs the on-line course critique, everyone in the class will receive 1 point; if &gt;</w:t>
      </w:r>
      <w:r w:rsidR="00B12700" w:rsidRPr="00D06013">
        <w:rPr>
          <w:rFonts w:ascii="Calibri" w:eastAsia="Times New Roman" w:hAnsi="Calibri" w:cs="Calibri"/>
        </w:rPr>
        <w:t>9</w:t>
      </w:r>
      <w:r w:rsidRPr="00D06013">
        <w:rPr>
          <w:rFonts w:ascii="Calibri" w:eastAsia="Times New Roman" w:hAnsi="Calibri" w:cs="Calibri"/>
        </w:rPr>
        <w:t>0% reply, everyone will earn 2 extra credit points</w:t>
      </w:r>
      <w:r w:rsidR="009452DF" w:rsidRPr="00D06013">
        <w:rPr>
          <w:rFonts w:ascii="Calibri" w:eastAsia="Times New Roman" w:hAnsi="Calibri" w:cs="Calibri"/>
        </w:rPr>
        <w:t>.</w:t>
      </w:r>
      <w:r w:rsidRPr="00D06013">
        <w:rPr>
          <w:rFonts w:ascii="Calibri" w:eastAsia="Times New Roman" w:hAnsi="Calibri" w:cs="Calibri"/>
        </w:rPr>
        <w:t xml:space="preserve"> </w:t>
      </w:r>
    </w:p>
    <w:p w14:paraId="283E13A5"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b/>
          <w:bCs/>
        </w:rPr>
        <w:t>CALCULATION OF FINAL GRADE:</w:t>
      </w:r>
    </w:p>
    <w:p w14:paraId="24A964DE"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Your average for the course is calculated as follows:      </w:t>
      </w:r>
    </w:p>
    <w:p w14:paraId="118F4F20"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 xml:space="preserve">Mean of the scores on </w:t>
      </w:r>
      <w:r w:rsidR="009449AE" w:rsidRPr="00D06013">
        <w:rPr>
          <w:rFonts w:ascii="Calibri" w:eastAsia="Times New Roman" w:hAnsi="Calibri" w:cs="Calibri"/>
        </w:rPr>
        <w:t>4</w:t>
      </w:r>
      <w:r w:rsidRPr="00D06013">
        <w:rPr>
          <w:rFonts w:ascii="Calibri" w:eastAsia="Times New Roman" w:hAnsi="Calibri" w:cs="Calibri"/>
        </w:rPr>
        <w:t xml:space="preserve"> of the </w:t>
      </w:r>
      <w:r w:rsidR="009449AE" w:rsidRPr="00D06013">
        <w:rPr>
          <w:rFonts w:ascii="Calibri" w:eastAsia="Times New Roman" w:hAnsi="Calibri" w:cs="Calibri"/>
        </w:rPr>
        <w:t>5</w:t>
      </w:r>
      <w:r w:rsidRPr="00D06013">
        <w:rPr>
          <w:rFonts w:ascii="Calibri" w:eastAsia="Times New Roman" w:hAnsi="Calibri" w:cs="Calibri"/>
        </w:rPr>
        <w:t xml:space="preserve"> lecture exams (having dropped the lowest lecture exam score) = </w:t>
      </w:r>
      <w:r w:rsidR="009449AE" w:rsidRPr="00D06013">
        <w:rPr>
          <w:rFonts w:ascii="Calibri" w:eastAsia="Times New Roman" w:hAnsi="Calibri" w:cs="Calibri"/>
        </w:rPr>
        <w:t>4</w:t>
      </w:r>
      <w:r w:rsidRPr="00D06013">
        <w:rPr>
          <w:rFonts w:ascii="Calibri" w:eastAsia="Times New Roman" w:hAnsi="Calibri" w:cs="Calibri"/>
        </w:rPr>
        <w:t>0%</w:t>
      </w:r>
    </w:p>
    <w:p w14:paraId="41DB3420" w14:textId="6EF5106A"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 xml:space="preserve">Score on the final exam = </w:t>
      </w:r>
      <w:r w:rsidR="009449AE" w:rsidRPr="00D06013">
        <w:rPr>
          <w:rFonts w:ascii="Calibri" w:eastAsia="Times New Roman" w:hAnsi="Calibri" w:cs="Calibri"/>
        </w:rPr>
        <w:t>2</w:t>
      </w:r>
      <w:r w:rsidRPr="00D06013">
        <w:rPr>
          <w:rFonts w:ascii="Calibri" w:eastAsia="Times New Roman" w:hAnsi="Calibri" w:cs="Calibri"/>
        </w:rPr>
        <w:t>0%</w:t>
      </w:r>
    </w:p>
    <w:p w14:paraId="116B7DA1" w14:textId="77777777" w:rsidR="009449AE" w:rsidRPr="00D06013" w:rsidRDefault="009449AE" w:rsidP="00D24BB5">
      <w:pPr>
        <w:spacing w:before="180" w:after="180"/>
        <w:rPr>
          <w:rFonts w:ascii="Calibri" w:eastAsia="Times New Roman" w:hAnsi="Calibri" w:cs="Calibri"/>
        </w:rPr>
      </w:pPr>
      <w:r w:rsidRPr="00D06013">
        <w:rPr>
          <w:rFonts w:ascii="Calibri" w:eastAsia="Times New Roman" w:hAnsi="Calibri" w:cs="Calibri"/>
        </w:rPr>
        <w:t xml:space="preserve">Paper critique </w:t>
      </w:r>
      <w:r w:rsidR="009F0A8E" w:rsidRPr="00D06013">
        <w:rPr>
          <w:rFonts w:ascii="Calibri" w:eastAsia="Times New Roman" w:hAnsi="Calibri" w:cs="Calibri"/>
        </w:rPr>
        <w:t>= 20%</w:t>
      </w:r>
    </w:p>
    <w:p w14:paraId="63BF4055" w14:textId="77777777" w:rsidR="009449AE"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Class participation score = 20%</w:t>
      </w:r>
    </w:p>
    <w:p w14:paraId="08A762E4"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The letter grade is assigned by the scale:  A= </w:t>
      </w:r>
      <w:r w:rsidRPr="00D06013">
        <w:rPr>
          <w:rFonts w:ascii="Calibri" w:eastAsia="Times New Roman" w:hAnsi="Calibri" w:cs="Calibri"/>
          <w:u w:val="single"/>
        </w:rPr>
        <w:t>&gt;</w:t>
      </w:r>
      <w:r w:rsidRPr="00D06013">
        <w:rPr>
          <w:rFonts w:ascii="Calibri" w:eastAsia="Times New Roman" w:hAnsi="Calibri" w:cs="Calibri"/>
        </w:rPr>
        <w:t>90; B= </w:t>
      </w:r>
      <w:r w:rsidRPr="00D06013">
        <w:rPr>
          <w:rFonts w:ascii="Calibri" w:eastAsia="Times New Roman" w:hAnsi="Calibri" w:cs="Calibri"/>
          <w:u w:val="single"/>
        </w:rPr>
        <w:t>&gt;</w:t>
      </w:r>
      <w:r w:rsidRPr="00D06013">
        <w:rPr>
          <w:rFonts w:ascii="Calibri" w:eastAsia="Times New Roman" w:hAnsi="Calibri" w:cs="Calibri"/>
        </w:rPr>
        <w:t>80, C= </w:t>
      </w:r>
      <w:r w:rsidRPr="00D06013">
        <w:rPr>
          <w:rFonts w:ascii="Calibri" w:eastAsia="Times New Roman" w:hAnsi="Calibri" w:cs="Calibri"/>
          <w:u w:val="single"/>
        </w:rPr>
        <w:t>&gt;</w:t>
      </w:r>
      <w:r w:rsidRPr="00D06013">
        <w:rPr>
          <w:rFonts w:ascii="Calibri" w:eastAsia="Times New Roman" w:hAnsi="Calibri" w:cs="Calibri"/>
        </w:rPr>
        <w:t>70, D= </w:t>
      </w:r>
      <w:r w:rsidRPr="00D06013">
        <w:rPr>
          <w:rFonts w:ascii="Calibri" w:eastAsia="Times New Roman" w:hAnsi="Calibri" w:cs="Calibri"/>
          <w:u w:val="single"/>
        </w:rPr>
        <w:t>&gt;</w:t>
      </w:r>
      <w:r w:rsidRPr="00D06013">
        <w:rPr>
          <w:rFonts w:ascii="Calibri" w:eastAsia="Times New Roman" w:hAnsi="Calibri" w:cs="Calibri"/>
        </w:rPr>
        <w:t>60, F= &lt;60.  Grades are not “curved,” but fractions are rounded to the nearest number (e.g., 79.6 -&gt; 80). </w:t>
      </w:r>
      <w:r w:rsidRPr="00D06013">
        <w:rPr>
          <w:rFonts w:ascii="Calibri" w:eastAsia="Times New Roman" w:hAnsi="Calibri" w:cs="Calibri"/>
          <w:b/>
          <w:bCs/>
        </w:rPr>
        <w:t>Comment about not curving the grades</w:t>
      </w:r>
      <w:r w:rsidRPr="00D06013">
        <w:rPr>
          <w:rFonts w:ascii="Calibri" w:eastAsia="Times New Roman" w:hAnsi="Calibri" w:cs="Calibri"/>
        </w:rPr>
        <w:t>:  the instructors examine the class responses to each question of each exam and if we discover that performance was lower than expected on a given question due to deficiencies in the design of the question, we adjust the points immediately and inform the class when the exam grades are posted.  </w:t>
      </w:r>
      <w:r w:rsidRPr="00D06013">
        <w:rPr>
          <w:rFonts w:ascii="Calibri" w:eastAsia="Times New Roman" w:hAnsi="Calibri" w:cs="Calibri"/>
          <w:b/>
          <w:bCs/>
        </w:rPr>
        <w:t>If you disagree with the points that have been awarded to you on an exam:</w:t>
      </w:r>
      <w:r w:rsidRPr="00D06013">
        <w:rPr>
          <w:rFonts w:ascii="Calibri" w:eastAsia="Times New Roman" w:hAnsi="Calibri" w:cs="Calibri"/>
        </w:rPr>
        <w:t>  you should report this to the TA within a week after you have received the grade to determine if the error was merely a miscalculation.  If you disagree with the number of points that have been awarded by the TA, you should contact the instructor who prepared the question (or assigned the paper) within two weeks (thus, you have one week to check with the TA first, then another week to consult the professor, if you deem necessary).  You are welcome to do this, however, you should examine your answers carefully first.  TA’s sometimes give more points for an answer than the instructor would, so review of your answers by the instructor might reduce your grade rather than increase it, if your argument for why your grade should be higher is not strong.</w:t>
      </w:r>
    </w:p>
    <w:p w14:paraId="6DA250F4" w14:textId="77777777" w:rsidR="00D24BB5" w:rsidRPr="00D06013" w:rsidRDefault="00D24BB5" w:rsidP="00D24BB5">
      <w:pPr>
        <w:rPr>
          <w:rFonts w:ascii="Calibri" w:eastAsia="Times New Roman" w:hAnsi="Calibri" w:cs="Calibri"/>
        </w:rPr>
      </w:pPr>
      <w:r w:rsidRPr="00D06013">
        <w:rPr>
          <w:rFonts w:ascii="Calibri" w:eastAsia="Times New Roman" w:hAnsi="Calibri" w:cs="Calibri"/>
          <w:b/>
          <w:bCs/>
        </w:rPr>
        <w:lastRenderedPageBreak/>
        <w:t>THE HONOR CODE AT GEORGIA TECH:  </w:t>
      </w:r>
      <w:r w:rsidRPr="00D06013">
        <w:rPr>
          <w:rFonts w:ascii="Calibri" w:eastAsia="Times New Roman" w:hAnsi="Calibri" w:cs="Calibri"/>
        </w:rPr>
        <w:t>All students are required to adhere to the Georgia Tech Academic Honor Code (</w:t>
      </w:r>
      <w:hyperlink r:id="rId15" w:tgtFrame="_blank" w:history="1">
        <w:r w:rsidRPr="00D06013">
          <w:rPr>
            <w:rFonts w:ascii="Calibri" w:eastAsia="Times New Roman" w:hAnsi="Calibri" w:cs="Calibri"/>
            <w:u w:val="single"/>
          </w:rPr>
          <w:t>www.honor.gatech.edu</w:t>
        </w:r>
        <w:r w:rsidRPr="00D06013">
          <w:rPr>
            <w:rFonts w:ascii="Calibri" w:eastAsia="Times New Roman" w:hAnsi="Calibri" w:cs="Calibri"/>
            <w:u w:val="single"/>
            <w:bdr w:val="none" w:sz="0" w:space="0" w:color="auto" w:frame="1"/>
          </w:rPr>
          <w:t> (Links to an external site.)</w:t>
        </w:r>
      </w:hyperlink>
      <w:r w:rsidRPr="00D06013">
        <w:rPr>
          <w:rFonts w:ascii="Calibri" w:eastAsia="Times New Roman" w:hAnsi="Calibri" w:cs="Calibri"/>
        </w:rPr>
        <w:t>). This includes, but is not limited to, the following issues that pertain to the oral and written critiques, mnemonic tools, and exams for this class:</w:t>
      </w:r>
    </w:p>
    <w:p w14:paraId="6E017364" w14:textId="77777777" w:rsidR="00D24BB5" w:rsidRPr="00D06013" w:rsidRDefault="00D24BB5" w:rsidP="00D24BB5">
      <w:pPr>
        <w:numPr>
          <w:ilvl w:val="0"/>
          <w:numId w:val="1"/>
        </w:numPr>
        <w:spacing w:before="100" w:beforeAutospacing="1" w:after="100" w:afterAutospacing="1"/>
        <w:ind w:left="375"/>
        <w:rPr>
          <w:rFonts w:ascii="Calibri" w:eastAsia="Times New Roman" w:hAnsi="Calibri" w:cs="Calibri"/>
        </w:rPr>
      </w:pPr>
      <w:r w:rsidRPr="00D06013">
        <w:rPr>
          <w:rFonts w:ascii="Calibri" w:eastAsia="Times New Roman" w:hAnsi="Calibri" w:cs="Calibri"/>
        </w:rPr>
        <w:t>Plagiarism is not allowed. Plagiarizing is defined by Webster’s as “to steal and pass off (the ideas or words of another) as one's own; use (another's production) without crediting the source.”</w:t>
      </w:r>
    </w:p>
    <w:p w14:paraId="48B4AC14"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In simpler terms: When you use any phases, sentences, etc. verbatim from another source, they must be identified by quotation marks and citation of the source. In scientific writing, it is generally preferable to rephrase information from other sources and cite the source rather than use the same text, even when you offset the text with quotation marks. When you show diagrams, models and other materials that are not your own, the sources must also be identified.</w:t>
      </w:r>
    </w:p>
    <w:p w14:paraId="563A52B5"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In science, it is assumed that most of what you write or say has come from another source, even if you are assembling the information into a hypothesis or conclusion that is uniquely your own.  Therefore, you are expected to acknowledge those sources. These rules apply both to published information and information that you might receive from another student, website, previous class report, etc.</w:t>
      </w:r>
    </w:p>
    <w:p w14:paraId="1683C29F" w14:textId="345FA670"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Plagiari</w:t>
      </w:r>
      <w:r w:rsidR="009023CC">
        <w:rPr>
          <w:rFonts w:ascii="Calibri" w:eastAsia="Times New Roman" w:hAnsi="Calibri" w:cs="Calibri"/>
        </w:rPr>
        <w:t>sm</w:t>
      </w:r>
      <w:r w:rsidRPr="00D06013">
        <w:rPr>
          <w:rFonts w:ascii="Calibri" w:eastAsia="Times New Roman" w:hAnsi="Calibri" w:cs="Calibri"/>
        </w:rPr>
        <w:t xml:space="preserve"> will be dealt with according to the GT Academic Honor Code.</w:t>
      </w:r>
    </w:p>
    <w:p w14:paraId="1784F6A4" w14:textId="77777777" w:rsidR="00D24BB5" w:rsidRPr="00D06013" w:rsidRDefault="00D24BB5" w:rsidP="00D24BB5">
      <w:pPr>
        <w:numPr>
          <w:ilvl w:val="0"/>
          <w:numId w:val="2"/>
        </w:numPr>
        <w:spacing w:before="100" w:beforeAutospacing="1" w:after="100" w:afterAutospacing="1"/>
        <w:ind w:left="375"/>
        <w:rPr>
          <w:rFonts w:ascii="Calibri" w:eastAsia="Times New Roman" w:hAnsi="Calibri" w:cs="Calibri"/>
        </w:rPr>
      </w:pPr>
      <w:r w:rsidRPr="00D06013">
        <w:rPr>
          <w:rFonts w:ascii="Calibri" w:eastAsia="Times New Roman" w:hAnsi="Calibri" w:cs="Calibri"/>
        </w:rPr>
        <w:t>Unless specifically identified as group work; quizzes, tests, take–home-tests, homework, etc. are to be completed alone.</w:t>
      </w:r>
    </w:p>
    <w:p w14:paraId="551A42F0" w14:textId="75FDD5B2" w:rsidR="00D24BB5" w:rsidRPr="009023CC" w:rsidRDefault="00D24BB5" w:rsidP="001A5F5C">
      <w:pPr>
        <w:numPr>
          <w:ilvl w:val="0"/>
          <w:numId w:val="3"/>
        </w:numPr>
        <w:spacing w:before="180" w:beforeAutospacing="1" w:after="180" w:afterAutospacing="1"/>
        <w:ind w:left="375"/>
        <w:rPr>
          <w:rFonts w:ascii="Calibri" w:eastAsia="Times New Roman" w:hAnsi="Calibri" w:cs="Calibri"/>
        </w:rPr>
      </w:pPr>
      <w:r w:rsidRPr="009023CC">
        <w:rPr>
          <w:rFonts w:ascii="Calibri" w:eastAsia="Times New Roman" w:hAnsi="Calibri" w:cs="Calibri"/>
        </w:rPr>
        <w:t>For Quizzes/Tests: Cheating off of another person’s test or quiz is unethical and unacceptable.</w:t>
      </w:r>
      <w:r w:rsidR="009023CC" w:rsidRPr="009023CC">
        <w:rPr>
          <w:rFonts w:ascii="Calibri" w:eastAsia="Times New Roman" w:hAnsi="Calibri" w:cs="Calibri"/>
        </w:rPr>
        <w:t xml:space="preserve"> </w:t>
      </w:r>
      <w:r w:rsidRPr="009023CC">
        <w:rPr>
          <w:rFonts w:ascii="Calibri" w:eastAsia="Times New Roman" w:hAnsi="Calibri" w:cs="Calibri"/>
        </w:rPr>
        <w:t>Cheating off of anyone else’s work is a direct violation of the GT Academic Honor Code, and will be dealt with accordingly.</w:t>
      </w:r>
    </w:p>
    <w:p w14:paraId="304F58E0" w14:textId="77777777" w:rsidR="00D24BB5" w:rsidRPr="00D06013" w:rsidRDefault="00D24BB5" w:rsidP="00D24BB5">
      <w:pPr>
        <w:numPr>
          <w:ilvl w:val="0"/>
          <w:numId w:val="4"/>
        </w:numPr>
        <w:spacing w:before="100" w:beforeAutospacing="1" w:after="100" w:afterAutospacing="1"/>
        <w:ind w:left="375"/>
        <w:rPr>
          <w:rFonts w:ascii="Calibri" w:eastAsia="Times New Roman" w:hAnsi="Calibri" w:cs="Calibri"/>
        </w:rPr>
      </w:pPr>
      <w:r w:rsidRPr="00D06013">
        <w:rPr>
          <w:rFonts w:ascii="Calibri" w:eastAsia="Times New Roman" w:hAnsi="Calibri" w:cs="Calibri"/>
        </w:rPr>
        <w:t>Because the exams for this course change every semester, students may use old tests as study tools.</w:t>
      </w:r>
    </w:p>
    <w:p w14:paraId="07F89397" w14:textId="77777777" w:rsidR="00D24BB5" w:rsidRPr="00D06013" w:rsidRDefault="00D24BB5" w:rsidP="00D24BB5">
      <w:pPr>
        <w:rPr>
          <w:rFonts w:ascii="Calibri" w:eastAsia="Times New Roman" w:hAnsi="Calibri" w:cs="Calibri"/>
        </w:rPr>
      </w:pPr>
      <w:r w:rsidRPr="00D06013">
        <w:rPr>
          <w:rFonts w:ascii="Calibri" w:eastAsia="Times New Roman" w:hAnsi="Calibri" w:cs="Calibri"/>
        </w:rPr>
        <w:t>For any questions involving these or any other Academic Honor Code issues, please consult the professors, teaching assistant, or </w:t>
      </w:r>
      <w:hyperlink r:id="rId16" w:tgtFrame="_blank" w:history="1">
        <w:r w:rsidRPr="00D06013">
          <w:rPr>
            <w:rFonts w:ascii="Calibri" w:eastAsia="Times New Roman" w:hAnsi="Calibri" w:cs="Calibri"/>
            <w:u w:val="single"/>
          </w:rPr>
          <w:t>www.honor.gatech.edu</w:t>
        </w:r>
        <w:r w:rsidRPr="00D06013">
          <w:rPr>
            <w:rFonts w:ascii="Calibri" w:eastAsia="Times New Roman" w:hAnsi="Calibri" w:cs="Calibri"/>
            <w:u w:val="single"/>
            <w:bdr w:val="none" w:sz="0" w:space="0" w:color="auto" w:frame="1"/>
          </w:rPr>
          <w:t> (Links to an external site.)</w:t>
        </w:r>
      </w:hyperlink>
      <w:r w:rsidRPr="00D06013">
        <w:rPr>
          <w:rFonts w:ascii="Calibri" w:eastAsia="Times New Roman" w:hAnsi="Calibri" w:cs="Calibri"/>
        </w:rPr>
        <w:t>. </w:t>
      </w:r>
    </w:p>
    <w:p w14:paraId="27928F24"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b/>
          <w:bCs/>
        </w:rPr>
        <w:t>Office of Disability Services</w:t>
      </w:r>
    </w:p>
    <w:p w14:paraId="3C8A227C" w14:textId="77777777" w:rsidR="00D24BB5" w:rsidRPr="00D06013" w:rsidRDefault="00D24BB5" w:rsidP="00D24BB5">
      <w:pPr>
        <w:rPr>
          <w:rFonts w:ascii="Calibri" w:eastAsia="Times New Roman" w:hAnsi="Calibri" w:cs="Calibri"/>
        </w:rPr>
      </w:pPr>
      <w:r w:rsidRPr="00D06013">
        <w:rPr>
          <w:rFonts w:ascii="Calibri" w:eastAsia="Times New Roman" w:hAnsi="Calibri" w:cs="Calibri"/>
        </w:rPr>
        <w:t>Some student also benefit from assistance from the Georgia Tech disability services office, and if you think they can be helpful, we encourage you to contact them (</w:t>
      </w:r>
      <w:hyperlink r:id="rId17" w:tgtFrame="_blank" w:history="1">
        <w:r w:rsidRPr="00D06013">
          <w:rPr>
            <w:rFonts w:ascii="Calibri" w:eastAsia="Times New Roman" w:hAnsi="Calibri" w:cs="Calibri"/>
            <w:u w:val="single"/>
          </w:rPr>
          <w:t>http://disabilityservices.gatech.edu/</w:t>
        </w:r>
        <w:r w:rsidRPr="00D06013">
          <w:rPr>
            <w:rFonts w:ascii="Calibri" w:eastAsia="Times New Roman" w:hAnsi="Calibri" w:cs="Calibri"/>
            <w:u w:val="single"/>
            <w:bdr w:val="none" w:sz="0" w:space="0" w:color="auto" w:frame="1"/>
          </w:rPr>
          <w:t> (Links to an external site.)</w:t>
        </w:r>
      </w:hyperlink>
      <w:r w:rsidRPr="00D06013">
        <w:rPr>
          <w:rFonts w:ascii="Calibri" w:eastAsia="Times New Roman" w:hAnsi="Calibri" w:cs="Calibri"/>
        </w:rPr>
        <w:t>). Sometimes students have difficulty taking an exam when uncomfortably crowded between other students, so if that happens to you, feel free to move to another seat in the room (there are usually several at the front), and we’ve occasionally had students take the exam in the hallway.</w:t>
      </w:r>
    </w:p>
    <w:tbl>
      <w:tblPr>
        <w:tblW w:w="9510" w:type="dxa"/>
        <w:tblInd w:w="75" w:type="dxa"/>
        <w:tblCellMar>
          <w:top w:w="15" w:type="dxa"/>
          <w:left w:w="15" w:type="dxa"/>
          <w:bottom w:w="15" w:type="dxa"/>
          <w:right w:w="15" w:type="dxa"/>
        </w:tblCellMar>
        <w:tblLook w:val="04A0" w:firstRow="1" w:lastRow="0" w:firstColumn="1" w:lastColumn="0" w:noHBand="0" w:noVBand="1"/>
      </w:tblPr>
      <w:tblGrid>
        <w:gridCol w:w="800"/>
        <w:gridCol w:w="816"/>
        <w:gridCol w:w="1170"/>
        <w:gridCol w:w="769"/>
        <w:gridCol w:w="4878"/>
        <w:gridCol w:w="1077"/>
      </w:tblGrid>
      <w:tr w:rsidR="00D06013" w:rsidRPr="00D06013" w14:paraId="3279F92D" w14:textId="77777777" w:rsidTr="00413099">
        <w:tc>
          <w:tcPr>
            <w:tcW w:w="800" w:type="dxa"/>
            <w:shd w:val="clear" w:color="auto" w:fill="auto"/>
            <w:tcMar>
              <w:top w:w="30" w:type="dxa"/>
              <w:left w:w="30" w:type="dxa"/>
              <w:bottom w:w="30" w:type="dxa"/>
              <w:right w:w="30" w:type="dxa"/>
            </w:tcMar>
            <w:vAlign w:val="center"/>
            <w:hideMark/>
          </w:tcPr>
          <w:p w14:paraId="0CAF4EB2" w14:textId="514DF3BD"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lastRenderedPageBreak/>
              <w:t> </w:t>
            </w:r>
            <w:r w:rsidRPr="00D06013">
              <w:rPr>
                <w:rFonts w:ascii="Calibri" w:eastAsia="Times New Roman" w:hAnsi="Calibri" w:cs="Calibri"/>
                <w:b/>
                <w:bCs/>
              </w:rPr>
              <w:t>Class #</w:t>
            </w:r>
          </w:p>
        </w:tc>
        <w:tc>
          <w:tcPr>
            <w:tcW w:w="816" w:type="dxa"/>
            <w:shd w:val="clear" w:color="auto" w:fill="auto"/>
            <w:tcMar>
              <w:top w:w="30" w:type="dxa"/>
              <w:left w:w="30" w:type="dxa"/>
              <w:bottom w:w="30" w:type="dxa"/>
              <w:right w:w="30" w:type="dxa"/>
            </w:tcMar>
            <w:vAlign w:val="center"/>
            <w:hideMark/>
          </w:tcPr>
          <w:p w14:paraId="3C6AA8A7"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b/>
                <w:bCs/>
              </w:rPr>
              <w:t>DAY</w:t>
            </w:r>
          </w:p>
        </w:tc>
        <w:tc>
          <w:tcPr>
            <w:tcW w:w="1170" w:type="dxa"/>
            <w:shd w:val="clear" w:color="auto" w:fill="auto"/>
            <w:tcMar>
              <w:top w:w="30" w:type="dxa"/>
              <w:left w:w="30" w:type="dxa"/>
              <w:bottom w:w="30" w:type="dxa"/>
              <w:right w:w="30" w:type="dxa"/>
            </w:tcMar>
            <w:vAlign w:val="center"/>
            <w:hideMark/>
          </w:tcPr>
          <w:p w14:paraId="62D4EC07"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b/>
                <w:bCs/>
              </w:rPr>
              <w:t>DATE</w:t>
            </w:r>
          </w:p>
        </w:tc>
        <w:tc>
          <w:tcPr>
            <w:tcW w:w="769" w:type="dxa"/>
            <w:shd w:val="clear" w:color="auto" w:fill="auto"/>
            <w:tcMar>
              <w:top w:w="30" w:type="dxa"/>
              <w:left w:w="30" w:type="dxa"/>
              <w:bottom w:w="30" w:type="dxa"/>
              <w:right w:w="30" w:type="dxa"/>
            </w:tcMar>
            <w:vAlign w:val="center"/>
            <w:hideMark/>
          </w:tcPr>
          <w:p w14:paraId="1D6FAED3"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b/>
                <w:bCs/>
              </w:rPr>
              <w:t>Chap</w:t>
            </w:r>
          </w:p>
        </w:tc>
        <w:tc>
          <w:tcPr>
            <w:tcW w:w="4878" w:type="dxa"/>
            <w:shd w:val="clear" w:color="auto" w:fill="auto"/>
            <w:tcMar>
              <w:top w:w="30" w:type="dxa"/>
              <w:left w:w="30" w:type="dxa"/>
              <w:bottom w:w="30" w:type="dxa"/>
              <w:right w:w="30" w:type="dxa"/>
            </w:tcMar>
            <w:vAlign w:val="center"/>
            <w:hideMark/>
          </w:tcPr>
          <w:p w14:paraId="609285CE"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b/>
                <w:bCs/>
              </w:rPr>
              <w:t>LECTURE TOPIC </w:t>
            </w:r>
          </w:p>
        </w:tc>
        <w:tc>
          <w:tcPr>
            <w:tcW w:w="1077" w:type="dxa"/>
            <w:shd w:val="clear" w:color="auto" w:fill="auto"/>
            <w:tcMar>
              <w:top w:w="30" w:type="dxa"/>
              <w:left w:w="30" w:type="dxa"/>
              <w:bottom w:w="30" w:type="dxa"/>
              <w:right w:w="30" w:type="dxa"/>
            </w:tcMar>
            <w:vAlign w:val="center"/>
            <w:hideMark/>
          </w:tcPr>
          <w:p w14:paraId="70240FAB"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b/>
                <w:bCs/>
              </w:rPr>
              <w:t>Lecturer</w:t>
            </w:r>
          </w:p>
        </w:tc>
      </w:tr>
      <w:tr w:rsidR="00D06013" w:rsidRPr="00D06013" w14:paraId="4035225C" w14:textId="77777777" w:rsidTr="00413099">
        <w:tc>
          <w:tcPr>
            <w:tcW w:w="800" w:type="dxa"/>
            <w:shd w:val="clear" w:color="auto" w:fill="auto"/>
            <w:tcMar>
              <w:top w:w="30" w:type="dxa"/>
              <w:left w:w="30" w:type="dxa"/>
              <w:bottom w:w="30" w:type="dxa"/>
              <w:right w:w="30" w:type="dxa"/>
            </w:tcMar>
            <w:vAlign w:val="center"/>
            <w:hideMark/>
          </w:tcPr>
          <w:p w14:paraId="0C58F61D"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1</w:t>
            </w:r>
          </w:p>
        </w:tc>
        <w:tc>
          <w:tcPr>
            <w:tcW w:w="816" w:type="dxa"/>
            <w:shd w:val="clear" w:color="auto" w:fill="auto"/>
            <w:tcMar>
              <w:top w:w="30" w:type="dxa"/>
              <w:left w:w="30" w:type="dxa"/>
              <w:bottom w:w="30" w:type="dxa"/>
              <w:right w:w="30" w:type="dxa"/>
            </w:tcMar>
            <w:vAlign w:val="center"/>
            <w:hideMark/>
          </w:tcPr>
          <w:p w14:paraId="4BE663F1" w14:textId="685344FF" w:rsidR="00D24BB5" w:rsidRPr="00D06013" w:rsidRDefault="00D83F07" w:rsidP="00D24BB5">
            <w:pPr>
              <w:spacing w:before="180" w:after="180"/>
              <w:rPr>
                <w:rFonts w:ascii="Calibri" w:eastAsia="Times New Roman" w:hAnsi="Calibri" w:cs="Calibri"/>
              </w:rPr>
            </w:pPr>
            <w:r>
              <w:rPr>
                <w:rFonts w:ascii="Calibri" w:eastAsia="Times New Roman" w:hAnsi="Calibri" w:cs="Calibri"/>
              </w:rPr>
              <w:t>MON</w:t>
            </w:r>
          </w:p>
        </w:tc>
        <w:tc>
          <w:tcPr>
            <w:tcW w:w="1170" w:type="dxa"/>
            <w:shd w:val="clear" w:color="auto" w:fill="auto"/>
            <w:tcMar>
              <w:top w:w="30" w:type="dxa"/>
              <w:left w:w="30" w:type="dxa"/>
              <w:bottom w:w="30" w:type="dxa"/>
              <w:right w:w="30" w:type="dxa"/>
            </w:tcMar>
            <w:vAlign w:val="center"/>
            <w:hideMark/>
          </w:tcPr>
          <w:p w14:paraId="6094F13C" w14:textId="3605C6D2" w:rsidR="00D24BB5" w:rsidRPr="00D06013" w:rsidRDefault="00413099" w:rsidP="00D24BB5">
            <w:pPr>
              <w:spacing w:before="180" w:after="180"/>
              <w:rPr>
                <w:rFonts w:ascii="Calibri" w:eastAsia="Times New Roman" w:hAnsi="Calibri" w:cs="Calibri"/>
              </w:rPr>
            </w:pPr>
            <w:r w:rsidRPr="00D06013">
              <w:rPr>
                <w:rFonts w:ascii="Calibri" w:eastAsia="Times New Roman" w:hAnsi="Calibri" w:cs="Calibri"/>
              </w:rPr>
              <w:t>1</w:t>
            </w:r>
            <w:r w:rsidR="00D83F07">
              <w:rPr>
                <w:rFonts w:ascii="Calibri" w:eastAsia="Times New Roman" w:hAnsi="Calibri" w:cs="Calibri"/>
              </w:rPr>
              <w:t>0</w:t>
            </w:r>
            <w:r w:rsidR="00D24BB5" w:rsidRPr="00D06013">
              <w:rPr>
                <w:rFonts w:ascii="Calibri" w:eastAsia="Times New Roman" w:hAnsi="Calibri" w:cs="Calibri"/>
              </w:rPr>
              <w:t>-</w:t>
            </w:r>
            <w:r w:rsidR="008144FC">
              <w:rPr>
                <w:rFonts w:ascii="Calibri" w:eastAsia="Times New Roman" w:hAnsi="Calibri" w:cs="Calibri"/>
              </w:rPr>
              <w:t>Jan</w:t>
            </w:r>
          </w:p>
        </w:tc>
        <w:tc>
          <w:tcPr>
            <w:tcW w:w="769" w:type="dxa"/>
            <w:shd w:val="clear" w:color="auto" w:fill="auto"/>
            <w:tcMar>
              <w:top w:w="30" w:type="dxa"/>
              <w:left w:w="30" w:type="dxa"/>
              <w:bottom w:w="30" w:type="dxa"/>
              <w:right w:w="30" w:type="dxa"/>
            </w:tcMar>
            <w:vAlign w:val="center"/>
            <w:hideMark/>
          </w:tcPr>
          <w:p w14:paraId="4CF77F16"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1</w:t>
            </w:r>
          </w:p>
        </w:tc>
        <w:tc>
          <w:tcPr>
            <w:tcW w:w="4878" w:type="dxa"/>
            <w:shd w:val="clear" w:color="auto" w:fill="auto"/>
            <w:tcMar>
              <w:top w:w="30" w:type="dxa"/>
              <w:left w:w="30" w:type="dxa"/>
              <w:bottom w:w="30" w:type="dxa"/>
              <w:right w:w="30" w:type="dxa"/>
            </w:tcMar>
            <w:vAlign w:val="center"/>
            <w:hideMark/>
          </w:tcPr>
          <w:p w14:paraId="4DD3453C"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Introduction to Cells and Cell Biology</w:t>
            </w:r>
          </w:p>
        </w:tc>
        <w:tc>
          <w:tcPr>
            <w:tcW w:w="1077" w:type="dxa"/>
            <w:shd w:val="clear" w:color="auto" w:fill="auto"/>
            <w:tcMar>
              <w:top w:w="30" w:type="dxa"/>
              <w:left w:w="30" w:type="dxa"/>
              <w:bottom w:w="30" w:type="dxa"/>
              <w:right w:w="30" w:type="dxa"/>
            </w:tcMar>
            <w:vAlign w:val="center"/>
            <w:hideMark/>
          </w:tcPr>
          <w:p w14:paraId="3D13EB42"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JC/SN</w:t>
            </w:r>
          </w:p>
        </w:tc>
      </w:tr>
      <w:tr w:rsidR="00D06013" w:rsidRPr="00D06013" w14:paraId="50803B58" w14:textId="77777777" w:rsidTr="00413099">
        <w:tc>
          <w:tcPr>
            <w:tcW w:w="800" w:type="dxa"/>
            <w:shd w:val="clear" w:color="auto" w:fill="auto"/>
            <w:tcMar>
              <w:top w:w="30" w:type="dxa"/>
              <w:left w:w="30" w:type="dxa"/>
              <w:bottom w:w="30" w:type="dxa"/>
              <w:right w:w="30" w:type="dxa"/>
            </w:tcMar>
            <w:vAlign w:val="center"/>
            <w:hideMark/>
          </w:tcPr>
          <w:p w14:paraId="68142B6C" w14:textId="1D25B6F5" w:rsidR="00D24BB5" w:rsidRPr="00D06013" w:rsidRDefault="008144FC" w:rsidP="00D24BB5">
            <w:pPr>
              <w:spacing w:before="180" w:after="180"/>
              <w:rPr>
                <w:rFonts w:ascii="Calibri" w:eastAsia="Times New Roman" w:hAnsi="Calibri" w:cs="Calibri"/>
              </w:rPr>
            </w:pPr>
            <w:r>
              <w:rPr>
                <w:rFonts w:ascii="Calibri" w:eastAsia="Times New Roman" w:hAnsi="Calibri" w:cs="Calibri"/>
              </w:rPr>
              <w:t>2</w:t>
            </w:r>
          </w:p>
        </w:tc>
        <w:tc>
          <w:tcPr>
            <w:tcW w:w="816" w:type="dxa"/>
            <w:shd w:val="clear" w:color="auto" w:fill="auto"/>
            <w:tcMar>
              <w:top w:w="30" w:type="dxa"/>
              <w:left w:w="30" w:type="dxa"/>
              <w:bottom w:w="30" w:type="dxa"/>
              <w:right w:w="30" w:type="dxa"/>
            </w:tcMar>
            <w:vAlign w:val="center"/>
            <w:hideMark/>
          </w:tcPr>
          <w:p w14:paraId="68D2C020" w14:textId="2C4B8C2A" w:rsidR="00D24BB5" w:rsidRPr="00D06013" w:rsidRDefault="008144FC" w:rsidP="00D24BB5">
            <w:pPr>
              <w:spacing w:before="180" w:after="180"/>
              <w:rPr>
                <w:rFonts w:ascii="Calibri" w:eastAsia="Times New Roman" w:hAnsi="Calibri" w:cs="Calibri"/>
              </w:rPr>
            </w:pPr>
            <w:r>
              <w:rPr>
                <w:rFonts w:ascii="Calibri" w:eastAsia="Times New Roman" w:hAnsi="Calibri" w:cs="Calibri"/>
              </w:rPr>
              <w:t>WED</w:t>
            </w:r>
          </w:p>
        </w:tc>
        <w:tc>
          <w:tcPr>
            <w:tcW w:w="1170" w:type="dxa"/>
            <w:shd w:val="clear" w:color="auto" w:fill="auto"/>
            <w:tcMar>
              <w:top w:w="30" w:type="dxa"/>
              <w:left w:w="30" w:type="dxa"/>
              <w:bottom w:w="30" w:type="dxa"/>
              <w:right w:w="30" w:type="dxa"/>
            </w:tcMar>
            <w:vAlign w:val="center"/>
            <w:hideMark/>
          </w:tcPr>
          <w:p w14:paraId="7821690F" w14:textId="78D83C07" w:rsidR="00D24BB5" w:rsidRPr="00D06013" w:rsidRDefault="00D83F07" w:rsidP="00D24BB5">
            <w:pPr>
              <w:spacing w:before="180" w:after="180"/>
              <w:rPr>
                <w:rFonts w:ascii="Calibri" w:eastAsia="Times New Roman" w:hAnsi="Calibri" w:cs="Calibri"/>
              </w:rPr>
            </w:pPr>
            <w:r>
              <w:rPr>
                <w:rFonts w:ascii="Calibri" w:eastAsia="Times New Roman" w:hAnsi="Calibri" w:cs="Calibri"/>
              </w:rPr>
              <w:t>12</w:t>
            </w:r>
            <w:r w:rsidR="00D24BB5" w:rsidRPr="00D06013">
              <w:rPr>
                <w:rFonts w:ascii="Calibri" w:eastAsia="Times New Roman" w:hAnsi="Calibri" w:cs="Calibri"/>
              </w:rPr>
              <w:t>-</w:t>
            </w:r>
            <w:r w:rsidR="008144FC">
              <w:rPr>
                <w:rFonts w:ascii="Calibri" w:eastAsia="Times New Roman" w:hAnsi="Calibri" w:cs="Calibri"/>
              </w:rPr>
              <w:t>Jan</w:t>
            </w:r>
          </w:p>
        </w:tc>
        <w:tc>
          <w:tcPr>
            <w:tcW w:w="769" w:type="dxa"/>
            <w:shd w:val="clear" w:color="auto" w:fill="auto"/>
            <w:tcMar>
              <w:top w:w="30" w:type="dxa"/>
              <w:left w:w="30" w:type="dxa"/>
              <w:bottom w:w="30" w:type="dxa"/>
              <w:right w:w="30" w:type="dxa"/>
            </w:tcMar>
            <w:vAlign w:val="center"/>
            <w:hideMark/>
          </w:tcPr>
          <w:p w14:paraId="34C851B2" w14:textId="43C06E2E" w:rsidR="00D24BB5" w:rsidRPr="00D06013" w:rsidRDefault="008144FC" w:rsidP="00D24BB5">
            <w:pPr>
              <w:spacing w:before="180" w:after="180"/>
              <w:rPr>
                <w:rFonts w:ascii="Calibri" w:eastAsia="Times New Roman" w:hAnsi="Calibri" w:cs="Calibri"/>
              </w:rPr>
            </w:pPr>
            <w:r>
              <w:rPr>
                <w:rFonts w:ascii="Calibri" w:eastAsia="Times New Roman" w:hAnsi="Calibri" w:cs="Calibri"/>
              </w:rPr>
              <w:t>2</w:t>
            </w:r>
          </w:p>
        </w:tc>
        <w:tc>
          <w:tcPr>
            <w:tcW w:w="4878" w:type="dxa"/>
            <w:shd w:val="clear" w:color="auto" w:fill="auto"/>
            <w:tcMar>
              <w:top w:w="30" w:type="dxa"/>
              <w:left w:w="30" w:type="dxa"/>
              <w:bottom w:w="30" w:type="dxa"/>
              <w:right w:w="30" w:type="dxa"/>
            </w:tcMar>
            <w:vAlign w:val="center"/>
            <w:hideMark/>
          </w:tcPr>
          <w:p w14:paraId="03F2ED37" w14:textId="2355C756" w:rsidR="00D24BB5" w:rsidRPr="00D06013" w:rsidRDefault="008144FC" w:rsidP="00D24BB5">
            <w:pPr>
              <w:spacing w:before="180" w:after="180"/>
              <w:rPr>
                <w:rFonts w:ascii="Calibri" w:eastAsia="Times New Roman" w:hAnsi="Calibri" w:cs="Calibri"/>
              </w:rPr>
            </w:pPr>
            <w:r>
              <w:rPr>
                <w:rFonts w:ascii="Calibri" w:eastAsia="Times New Roman" w:hAnsi="Calibri" w:cs="Calibri"/>
              </w:rPr>
              <w:t>Chemical Foundations</w:t>
            </w:r>
          </w:p>
        </w:tc>
        <w:tc>
          <w:tcPr>
            <w:tcW w:w="1077" w:type="dxa"/>
            <w:shd w:val="clear" w:color="auto" w:fill="auto"/>
            <w:tcMar>
              <w:top w:w="30" w:type="dxa"/>
              <w:left w:w="30" w:type="dxa"/>
              <w:bottom w:w="30" w:type="dxa"/>
              <w:right w:w="30" w:type="dxa"/>
            </w:tcMar>
            <w:vAlign w:val="center"/>
            <w:hideMark/>
          </w:tcPr>
          <w:p w14:paraId="1982F867"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JC</w:t>
            </w:r>
          </w:p>
        </w:tc>
      </w:tr>
      <w:tr w:rsidR="00D06013" w:rsidRPr="00D06013" w14:paraId="56C6249F" w14:textId="77777777" w:rsidTr="006278AD">
        <w:tc>
          <w:tcPr>
            <w:tcW w:w="800" w:type="dxa"/>
            <w:shd w:val="clear" w:color="auto" w:fill="auto"/>
            <w:tcMar>
              <w:top w:w="30" w:type="dxa"/>
              <w:left w:w="30" w:type="dxa"/>
              <w:bottom w:w="30" w:type="dxa"/>
              <w:right w:w="30" w:type="dxa"/>
            </w:tcMar>
            <w:vAlign w:val="center"/>
            <w:hideMark/>
          </w:tcPr>
          <w:p w14:paraId="62717416" w14:textId="58D3A54F" w:rsidR="006E15D2" w:rsidRPr="00D06013" w:rsidRDefault="008144FC" w:rsidP="006E15D2">
            <w:pPr>
              <w:spacing w:before="180" w:after="180"/>
              <w:rPr>
                <w:rFonts w:ascii="Calibri" w:eastAsia="Times New Roman" w:hAnsi="Calibri" w:cs="Calibri"/>
              </w:rPr>
            </w:pPr>
            <w:r>
              <w:rPr>
                <w:rFonts w:ascii="Calibri" w:eastAsia="Times New Roman" w:hAnsi="Calibri" w:cs="Calibri"/>
              </w:rPr>
              <w:t>3</w:t>
            </w:r>
          </w:p>
        </w:tc>
        <w:tc>
          <w:tcPr>
            <w:tcW w:w="816" w:type="dxa"/>
            <w:shd w:val="clear" w:color="auto" w:fill="auto"/>
            <w:tcMar>
              <w:top w:w="30" w:type="dxa"/>
              <w:left w:w="30" w:type="dxa"/>
              <w:bottom w:w="30" w:type="dxa"/>
              <w:right w:w="30" w:type="dxa"/>
            </w:tcMar>
            <w:vAlign w:val="center"/>
            <w:hideMark/>
          </w:tcPr>
          <w:p w14:paraId="357F5705" w14:textId="2FAE222E" w:rsidR="006E15D2" w:rsidRPr="00D06013" w:rsidRDefault="008144FC" w:rsidP="006E15D2">
            <w:pPr>
              <w:spacing w:before="180" w:after="180"/>
              <w:rPr>
                <w:rFonts w:ascii="Calibri" w:eastAsia="Times New Roman" w:hAnsi="Calibri" w:cs="Calibri"/>
              </w:rPr>
            </w:pPr>
            <w:r>
              <w:rPr>
                <w:rFonts w:ascii="Calibri" w:eastAsia="Times New Roman" w:hAnsi="Calibri" w:cs="Calibri"/>
              </w:rPr>
              <w:t>FRI</w:t>
            </w:r>
          </w:p>
        </w:tc>
        <w:tc>
          <w:tcPr>
            <w:tcW w:w="1170" w:type="dxa"/>
            <w:shd w:val="clear" w:color="auto" w:fill="auto"/>
            <w:tcMar>
              <w:top w:w="30" w:type="dxa"/>
              <w:left w:w="30" w:type="dxa"/>
              <w:bottom w:w="30" w:type="dxa"/>
              <w:right w:w="30" w:type="dxa"/>
            </w:tcMar>
            <w:vAlign w:val="center"/>
            <w:hideMark/>
          </w:tcPr>
          <w:p w14:paraId="713A2B49" w14:textId="3B1332B4" w:rsidR="006E15D2" w:rsidRPr="00D06013" w:rsidRDefault="00D83F07" w:rsidP="006E15D2">
            <w:pPr>
              <w:spacing w:before="180" w:after="180"/>
              <w:rPr>
                <w:rFonts w:ascii="Calibri" w:eastAsia="Times New Roman" w:hAnsi="Calibri" w:cs="Calibri"/>
              </w:rPr>
            </w:pPr>
            <w:r>
              <w:rPr>
                <w:rFonts w:ascii="Calibri" w:eastAsia="Times New Roman" w:hAnsi="Calibri" w:cs="Calibri"/>
              </w:rPr>
              <w:t>14</w:t>
            </w:r>
            <w:r w:rsidR="006E15D2" w:rsidRPr="00D06013">
              <w:rPr>
                <w:rFonts w:ascii="Calibri" w:eastAsia="Times New Roman" w:hAnsi="Calibri" w:cs="Calibri"/>
              </w:rPr>
              <w:t>-</w:t>
            </w:r>
            <w:r w:rsidR="008144FC">
              <w:rPr>
                <w:rFonts w:ascii="Calibri" w:eastAsia="Times New Roman" w:hAnsi="Calibri" w:cs="Calibri"/>
              </w:rPr>
              <w:t>Jan</w:t>
            </w:r>
          </w:p>
        </w:tc>
        <w:tc>
          <w:tcPr>
            <w:tcW w:w="769" w:type="dxa"/>
            <w:shd w:val="clear" w:color="auto" w:fill="auto"/>
            <w:tcMar>
              <w:top w:w="30" w:type="dxa"/>
              <w:left w:w="30" w:type="dxa"/>
              <w:bottom w:w="30" w:type="dxa"/>
              <w:right w:w="30" w:type="dxa"/>
            </w:tcMar>
            <w:vAlign w:val="center"/>
          </w:tcPr>
          <w:p w14:paraId="5F9B92DE" w14:textId="77777777" w:rsidR="006E15D2" w:rsidRPr="00D06013" w:rsidRDefault="006278AD" w:rsidP="006E15D2">
            <w:pPr>
              <w:spacing w:before="180" w:after="180"/>
              <w:rPr>
                <w:rFonts w:ascii="Calibri" w:eastAsia="Times New Roman" w:hAnsi="Calibri" w:cs="Calibri"/>
              </w:rPr>
            </w:pPr>
            <w:r w:rsidRPr="00D06013">
              <w:rPr>
                <w:rFonts w:ascii="Calibri" w:eastAsia="Times New Roman" w:hAnsi="Calibri" w:cs="Calibri"/>
              </w:rPr>
              <w:t>3</w:t>
            </w:r>
          </w:p>
        </w:tc>
        <w:tc>
          <w:tcPr>
            <w:tcW w:w="4878" w:type="dxa"/>
            <w:shd w:val="clear" w:color="auto" w:fill="auto"/>
            <w:tcMar>
              <w:top w:w="30" w:type="dxa"/>
              <w:left w:w="30" w:type="dxa"/>
              <w:bottom w:w="30" w:type="dxa"/>
              <w:right w:w="30" w:type="dxa"/>
            </w:tcMar>
            <w:vAlign w:val="center"/>
          </w:tcPr>
          <w:p w14:paraId="6E5E3885" w14:textId="06559906" w:rsidR="006E15D2" w:rsidRPr="00D06013" w:rsidRDefault="008144FC" w:rsidP="006E15D2">
            <w:pPr>
              <w:spacing w:before="180" w:after="180"/>
              <w:rPr>
                <w:rFonts w:ascii="Calibri" w:eastAsia="Times New Roman" w:hAnsi="Calibri" w:cs="Calibri"/>
              </w:rPr>
            </w:pPr>
            <w:r w:rsidRPr="00D06013">
              <w:rPr>
                <w:rFonts w:ascii="Calibri" w:eastAsia="Times New Roman" w:hAnsi="Calibri" w:cs="Calibri"/>
              </w:rPr>
              <w:t>Protein Structure and Function</w:t>
            </w:r>
          </w:p>
        </w:tc>
        <w:tc>
          <w:tcPr>
            <w:tcW w:w="1077" w:type="dxa"/>
            <w:shd w:val="clear" w:color="auto" w:fill="auto"/>
            <w:tcMar>
              <w:top w:w="30" w:type="dxa"/>
              <w:left w:w="30" w:type="dxa"/>
              <w:bottom w:w="30" w:type="dxa"/>
              <w:right w:w="30" w:type="dxa"/>
            </w:tcMar>
            <w:vAlign w:val="center"/>
            <w:hideMark/>
          </w:tcPr>
          <w:p w14:paraId="2FAB3968" w14:textId="77777777" w:rsidR="006E15D2" w:rsidRPr="00D06013" w:rsidRDefault="006E15D2" w:rsidP="006E15D2">
            <w:pPr>
              <w:spacing w:before="180" w:after="180"/>
              <w:rPr>
                <w:rFonts w:ascii="Calibri" w:eastAsia="Times New Roman" w:hAnsi="Calibri" w:cs="Calibri"/>
              </w:rPr>
            </w:pPr>
            <w:r w:rsidRPr="00D06013">
              <w:rPr>
                <w:rFonts w:ascii="Calibri" w:eastAsia="Times New Roman" w:hAnsi="Calibri" w:cs="Calibri"/>
              </w:rPr>
              <w:t>JC</w:t>
            </w:r>
          </w:p>
        </w:tc>
      </w:tr>
      <w:tr w:rsidR="00D83F07" w:rsidRPr="00D06013" w14:paraId="02990942" w14:textId="77777777" w:rsidTr="006E15D2">
        <w:tc>
          <w:tcPr>
            <w:tcW w:w="800" w:type="dxa"/>
            <w:shd w:val="clear" w:color="auto" w:fill="auto"/>
            <w:tcMar>
              <w:top w:w="30" w:type="dxa"/>
              <w:left w:w="30" w:type="dxa"/>
              <w:bottom w:w="30" w:type="dxa"/>
              <w:right w:w="30" w:type="dxa"/>
            </w:tcMar>
            <w:vAlign w:val="center"/>
          </w:tcPr>
          <w:p w14:paraId="4B562F77" w14:textId="77777777" w:rsidR="00D83F07" w:rsidRDefault="00D83F07" w:rsidP="00D83F07">
            <w:pPr>
              <w:spacing w:before="180" w:after="180"/>
              <w:rPr>
                <w:rFonts w:ascii="Calibri" w:eastAsia="Times New Roman" w:hAnsi="Calibri" w:cs="Calibri"/>
              </w:rPr>
            </w:pPr>
          </w:p>
        </w:tc>
        <w:tc>
          <w:tcPr>
            <w:tcW w:w="816" w:type="dxa"/>
            <w:shd w:val="clear" w:color="auto" w:fill="auto"/>
            <w:tcMar>
              <w:top w:w="30" w:type="dxa"/>
              <w:left w:w="30" w:type="dxa"/>
              <w:bottom w:w="30" w:type="dxa"/>
              <w:right w:w="30" w:type="dxa"/>
            </w:tcMar>
            <w:vAlign w:val="center"/>
          </w:tcPr>
          <w:p w14:paraId="4467BE66" w14:textId="68D46F72" w:rsidR="00D83F07" w:rsidRDefault="00D83F07" w:rsidP="00D83F07">
            <w:pPr>
              <w:spacing w:before="180" w:after="180"/>
              <w:rPr>
                <w:rFonts w:ascii="Calibri" w:eastAsia="Times New Roman" w:hAnsi="Calibri" w:cs="Calibri"/>
              </w:rPr>
            </w:pPr>
            <w:r>
              <w:rPr>
                <w:rFonts w:ascii="Calibri" w:eastAsia="Times New Roman" w:hAnsi="Calibri" w:cs="Calibri"/>
              </w:rPr>
              <w:t>MON</w:t>
            </w:r>
          </w:p>
        </w:tc>
        <w:tc>
          <w:tcPr>
            <w:tcW w:w="1170" w:type="dxa"/>
            <w:shd w:val="clear" w:color="auto" w:fill="auto"/>
            <w:tcMar>
              <w:top w:w="30" w:type="dxa"/>
              <w:left w:w="30" w:type="dxa"/>
              <w:bottom w:w="30" w:type="dxa"/>
              <w:right w:w="30" w:type="dxa"/>
            </w:tcMar>
            <w:vAlign w:val="center"/>
          </w:tcPr>
          <w:p w14:paraId="5B00248C" w14:textId="38C4513D" w:rsidR="00D83F07" w:rsidRDefault="00D83F07" w:rsidP="00D83F07">
            <w:pPr>
              <w:spacing w:before="180" w:after="180"/>
              <w:rPr>
                <w:rFonts w:ascii="Calibri" w:eastAsia="Times New Roman" w:hAnsi="Calibri" w:cs="Calibri"/>
              </w:rPr>
            </w:pPr>
            <w:r w:rsidRPr="00D06013">
              <w:rPr>
                <w:rFonts w:ascii="Calibri" w:eastAsia="Times New Roman" w:hAnsi="Calibri" w:cs="Calibri"/>
              </w:rPr>
              <w:t>1</w:t>
            </w:r>
            <w:r>
              <w:rPr>
                <w:rFonts w:ascii="Calibri" w:eastAsia="Times New Roman" w:hAnsi="Calibri" w:cs="Calibri"/>
              </w:rPr>
              <w:t>7</w:t>
            </w:r>
            <w:r w:rsidRPr="00D06013">
              <w:rPr>
                <w:rFonts w:ascii="Calibri" w:eastAsia="Times New Roman" w:hAnsi="Calibri" w:cs="Calibri"/>
              </w:rPr>
              <w:t>-</w:t>
            </w:r>
            <w:r>
              <w:rPr>
                <w:rFonts w:ascii="Calibri" w:eastAsia="Times New Roman" w:hAnsi="Calibri" w:cs="Calibri"/>
              </w:rPr>
              <w:t>Jan</w:t>
            </w:r>
          </w:p>
        </w:tc>
        <w:tc>
          <w:tcPr>
            <w:tcW w:w="769" w:type="dxa"/>
            <w:shd w:val="clear" w:color="auto" w:fill="auto"/>
            <w:tcMar>
              <w:top w:w="30" w:type="dxa"/>
              <w:left w:w="30" w:type="dxa"/>
              <w:bottom w:w="30" w:type="dxa"/>
              <w:right w:w="30" w:type="dxa"/>
            </w:tcMar>
            <w:vAlign w:val="center"/>
          </w:tcPr>
          <w:p w14:paraId="2F86F25E" w14:textId="77777777" w:rsidR="00D83F07" w:rsidRPr="00D06013" w:rsidRDefault="00D83F07" w:rsidP="00D83F07">
            <w:pPr>
              <w:spacing w:before="180" w:after="180"/>
              <w:rPr>
                <w:rFonts w:ascii="Calibri" w:eastAsia="Times New Roman" w:hAnsi="Calibri" w:cs="Calibri"/>
              </w:rPr>
            </w:pPr>
          </w:p>
        </w:tc>
        <w:tc>
          <w:tcPr>
            <w:tcW w:w="4878" w:type="dxa"/>
            <w:shd w:val="clear" w:color="auto" w:fill="auto"/>
            <w:tcMar>
              <w:top w:w="30" w:type="dxa"/>
              <w:left w:w="30" w:type="dxa"/>
              <w:bottom w:w="30" w:type="dxa"/>
              <w:right w:w="30" w:type="dxa"/>
            </w:tcMar>
            <w:vAlign w:val="center"/>
          </w:tcPr>
          <w:p w14:paraId="670CBC04" w14:textId="5E6D6F6B" w:rsidR="00D83F07" w:rsidRPr="00D06013" w:rsidRDefault="00D83F07" w:rsidP="00D83F07">
            <w:pPr>
              <w:spacing w:before="180" w:after="180"/>
              <w:rPr>
                <w:rFonts w:ascii="Calibri" w:eastAsia="Times New Roman" w:hAnsi="Calibri" w:cs="Calibri"/>
              </w:rPr>
            </w:pPr>
            <w:r>
              <w:rPr>
                <w:rFonts w:ascii="Calibri" w:eastAsia="Times New Roman" w:hAnsi="Calibri" w:cs="Calibri"/>
              </w:rPr>
              <w:t>Institute Holiday</w:t>
            </w:r>
          </w:p>
        </w:tc>
        <w:tc>
          <w:tcPr>
            <w:tcW w:w="1077" w:type="dxa"/>
            <w:shd w:val="clear" w:color="auto" w:fill="auto"/>
            <w:tcMar>
              <w:top w:w="30" w:type="dxa"/>
              <w:left w:w="30" w:type="dxa"/>
              <w:bottom w:w="30" w:type="dxa"/>
              <w:right w:w="30" w:type="dxa"/>
            </w:tcMar>
            <w:vAlign w:val="center"/>
          </w:tcPr>
          <w:p w14:paraId="6E95C44F" w14:textId="77777777" w:rsidR="00D83F07" w:rsidRPr="00D06013" w:rsidRDefault="00D83F07" w:rsidP="00D83F07">
            <w:pPr>
              <w:spacing w:before="180" w:after="180"/>
              <w:rPr>
                <w:rFonts w:ascii="Calibri" w:eastAsia="Times New Roman" w:hAnsi="Calibri" w:cs="Calibri"/>
              </w:rPr>
            </w:pPr>
          </w:p>
        </w:tc>
      </w:tr>
      <w:tr w:rsidR="00D83F07" w:rsidRPr="00D06013" w14:paraId="52478949" w14:textId="77777777" w:rsidTr="006E15D2">
        <w:tc>
          <w:tcPr>
            <w:tcW w:w="800" w:type="dxa"/>
            <w:shd w:val="clear" w:color="auto" w:fill="auto"/>
            <w:tcMar>
              <w:top w:w="30" w:type="dxa"/>
              <w:left w:w="30" w:type="dxa"/>
              <w:bottom w:w="30" w:type="dxa"/>
              <w:right w:w="30" w:type="dxa"/>
            </w:tcMar>
            <w:vAlign w:val="center"/>
            <w:hideMark/>
          </w:tcPr>
          <w:p w14:paraId="0A77B970" w14:textId="3681E4F4" w:rsidR="00D83F07" w:rsidRPr="00D06013" w:rsidRDefault="00D83F07" w:rsidP="00D83F07">
            <w:pPr>
              <w:spacing w:before="180" w:after="180"/>
              <w:rPr>
                <w:rFonts w:ascii="Calibri" w:eastAsia="Times New Roman" w:hAnsi="Calibri" w:cs="Calibri"/>
              </w:rPr>
            </w:pPr>
            <w:r>
              <w:rPr>
                <w:rFonts w:ascii="Calibri" w:eastAsia="Times New Roman" w:hAnsi="Calibri" w:cs="Calibri"/>
              </w:rPr>
              <w:t>4</w:t>
            </w:r>
          </w:p>
        </w:tc>
        <w:tc>
          <w:tcPr>
            <w:tcW w:w="816" w:type="dxa"/>
            <w:shd w:val="clear" w:color="auto" w:fill="auto"/>
            <w:tcMar>
              <w:top w:w="30" w:type="dxa"/>
              <w:left w:w="30" w:type="dxa"/>
              <w:bottom w:w="30" w:type="dxa"/>
              <w:right w:w="30" w:type="dxa"/>
            </w:tcMar>
            <w:vAlign w:val="center"/>
            <w:hideMark/>
          </w:tcPr>
          <w:p w14:paraId="2E11B0B7" w14:textId="255F0449" w:rsidR="00D83F07" w:rsidRPr="00D06013" w:rsidRDefault="00D83F07" w:rsidP="00D83F07">
            <w:pPr>
              <w:spacing w:before="180" w:after="180"/>
              <w:rPr>
                <w:rFonts w:ascii="Calibri" w:eastAsia="Times New Roman" w:hAnsi="Calibri" w:cs="Calibri"/>
              </w:rPr>
            </w:pPr>
            <w:r>
              <w:rPr>
                <w:rFonts w:ascii="Calibri" w:eastAsia="Times New Roman" w:hAnsi="Calibri" w:cs="Calibri"/>
              </w:rPr>
              <w:t>WED</w:t>
            </w:r>
          </w:p>
        </w:tc>
        <w:tc>
          <w:tcPr>
            <w:tcW w:w="1170" w:type="dxa"/>
            <w:shd w:val="clear" w:color="auto" w:fill="auto"/>
            <w:tcMar>
              <w:top w:w="30" w:type="dxa"/>
              <w:left w:w="30" w:type="dxa"/>
              <w:bottom w:w="30" w:type="dxa"/>
              <w:right w:w="30" w:type="dxa"/>
            </w:tcMar>
            <w:vAlign w:val="center"/>
            <w:hideMark/>
          </w:tcPr>
          <w:p w14:paraId="77B52AB4" w14:textId="6D5056A4" w:rsidR="00D83F07" w:rsidRPr="00D06013" w:rsidRDefault="00D83F07" w:rsidP="00D83F07">
            <w:pPr>
              <w:spacing w:before="180" w:after="180"/>
              <w:rPr>
                <w:rFonts w:ascii="Calibri" w:eastAsia="Times New Roman" w:hAnsi="Calibri" w:cs="Calibri"/>
              </w:rPr>
            </w:pPr>
            <w:r>
              <w:rPr>
                <w:rFonts w:ascii="Calibri" w:eastAsia="Times New Roman" w:hAnsi="Calibri" w:cs="Calibri"/>
              </w:rPr>
              <w:t>19-Jan</w:t>
            </w:r>
          </w:p>
        </w:tc>
        <w:tc>
          <w:tcPr>
            <w:tcW w:w="769" w:type="dxa"/>
            <w:shd w:val="clear" w:color="auto" w:fill="auto"/>
            <w:tcMar>
              <w:top w:w="30" w:type="dxa"/>
              <w:left w:w="30" w:type="dxa"/>
              <w:bottom w:w="30" w:type="dxa"/>
              <w:right w:w="30" w:type="dxa"/>
            </w:tcMar>
            <w:vAlign w:val="center"/>
          </w:tcPr>
          <w:p w14:paraId="7C342D81" w14:textId="15BB488B" w:rsidR="00D83F07" w:rsidRPr="00D06013" w:rsidRDefault="00C13EEE" w:rsidP="00D83F07">
            <w:pPr>
              <w:spacing w:before="180" w:after="180"/>
              <w:rPr>
                <w:rFonts w:ascii="Calibri" w:eastAsia="Times New Roman" w:hAnsi="Calibri" w:cs="Calibri"/>
              </w:rPr>
            </w:pPr>
            <w:r>
              <w:rPr>
                <w:rFonts w:ascii="Calibri" w:eastAsia="Times New Roman" w:hAnsi="Calibri" w:cs="Calibri"/>
              </w:rPr>
              <w:t>4</w:t>
            </w:r>
          </w:p>
        </w:tc>
        <w:tc>
          <w:tcPr>
            <w:tcW w:w="4878" w:type="dxa"/>
            <w:shd w:val="clear" w:color="auto" w:fill="auto"/>
            <w:tcMar>
              <w:top w:w="30" w:type="dxa"/>
              <w:left w:w="30" w:type="dxa"/>
              <w:bottom w:w="30" w:type="dxa"/>
              <w:right w:w="30" w:type="dxa"/>
            </w:tcMar>
            <w:vAlign w:val="center"/>
          </w:tcPr>
          <w:p w14:paraId="78C2A047" w14:textId="521966DB" w:rsidR="00D83F07" w:rsidRPr="00D06013" w:rsidRDefault="00C13EEE" w:rsidP="00D83F07">
            <w:pPr>
              <w:spacing w:before="180" w:after="180"/>
              <w:rPr>
                <w:rFonts w:ascii="Calibri" w:eastAsia="Times New Roman" w:hAnsi="Calibri" w:cs="Calibri"/>
              </w:rPr>
            </w:pPr>
            <w:r>
              <w:rPr>
                <w:rFonts w:ascii="Calibri" w:eastAsia="Times New Roman" w:hAnsi="Calibri" w:cs="Calibri"/>
              </w:rPr>
              <w:t>Culturing and Visualizing cells</w:t>
            </w:r>
          </w:p>
        </w:tc>
        <w:tc>
          <w:tcPr>
            <w:tcW w:w="1077" w:type="dxa"/>
            <w:shd w:val="clear" w:color="auto" w:fill="auto"/>
            <w:tcMar>
              <w:top w:w="30" w:type="dxa"/>
              <w:left w:w="30" w:type="dxa"/>
              <w:bottom w:w="30" w:type="dxa"/>
              <w:right w:w="30" w:type="dxa"/>
            </w:tcMar>
            <w:vAlign w:val="center"/>
            <w:hideMark/>
          </w:tcPr>
          <w:p w14:paraId="5D8BABB8" w14:textId="77777777" w:rsidR="00D83F07" w:rsidRPr="00D06013" w:rsidRDefault="00D83F07" w:rsidP="00D83F07">
            <w:pPr>
              <w:spacing w:before="180" w:after="180"/>
              <w:rPr>
                <w:rFonts w:ascii="Calibri" w:eastAsia="Times New Roman" w:hAnsi="Calibri" w:cs="Calibri"/>
              </w:rPr>
            </w:pPr>
            <w:r w:rsidRPr="00D06013">
              <w:rPr>
                <w:rFonts w:ascii="Calibri" w:eastAsia="Times New Roman" w:hAnsi="Calibri" w:cs="Calibri"/>
              </w:rPr>
              <w:t>JC</w:t>
            </w:r>
          </w:p>
        </w:tc>
      </w:tr>
      <w:tr w:rsidR="00C13EEE" w:rsidRPr="00D06013" w14:paraId="2A79C5F7" w14:textId="77777777" w:rsidTr="006278AD">
        <w:tc>
          <w:tcPr>
            <w:tcW w:w="800" w:type="dxa"/>
            <w:shd w:val="clear" w:color="auto" w:fill="auto"/>
            <w:tcMar>
              <w:top w:w="30" w:type="dxa"/>
              <w:left w:w="30" w:type="dxa"/>
              <w:bottom w:w="30" w:type="dxa"/>
              <w:right w:w="30" w:type="dxa"/>
            </w:tcMar>
            <w:vAlign w:val="center"/>
            <w:hideMark/>
          </w:tcPr>
          <w:p w14:paraId="1D6A8E63" w14:textId="1DB77686" w:rsidR="00C13EEE" w:rsidRPr="00D06013" w:rsidRDefault="00C13EEE" w:rsidP="00C13EEE">
            <w:pPr>
              <w:spacing w:before="180" w:after="180"/>
              <w:rPr>
                <w:rFonts w:ascii="Calibri" w:eastAsia="Times New Roman" w:hAnsi="Calibri" w:cs="Calibri"/>
              </w:rPr>
            </w:pPr>
            <w:r>
              <w:rPr>
                <w:rFonts w:ascii="Calibri" w:eastAsia="Times New Roman" w:hAnsi="Calibri" w:cs="Calibri"/>
              </w:rPr>
              <w:t>5</w:t>
            </w:r>
          </w:p>
        </w:tc>
        <w:tc>
          <w:tcPr>
            <w:tcW w:w="816" w:type="dxa"/>
            <w:shd w:val="clear" w:color="auto" w:fill="auto"/>
            <w:tcMar>
              <w:top w:w="30" w:type="dxa"/>
              <w:left w:w="30" w:type="dxa"/>
              <w:bottom w:w="30" w:type="dxa"/>
              <w:right w:w="30" w:type="dxa"/>
            </w:tcMar>
            <w:vAlign w:val="center"/>
            <w:hideMark/>
          </w:tcPr>
          <w:p w14:paraId="1BE52FC7" w14:textId="2523A368" w:rsidR="00C13EEE" w:rsidRPr="00D06013" w:rsidRDefault="00C13EEE" w:rsidP="00C13EEE">
            <w:pPr>
              <w:spacing w:before="180" w:after="180"/>
              <w:rPr>
                <w:rFonts w:ascii="Calibri" w:eastAsia="Times New Roman" w:hAnsi="Calibri" w:cs="Calibri"/>
              </w:rPr>
            </w:pPr>
            <w:r>
              <w:rPr>
                <w:rFonts w:ascii="Calibri" w:eastAsia="Times New Roman" w:hAnsi="Calibri" w:cs="Calibri"/>
              </w:rPr>
              <w:t>FRI</w:t>
            </w:r>
          </w:p>
        </w:tc>
        <w:tc>
          <w:tcPr>
            <w:tcW w:w="1170" w:type="dxa"/>
            <w:shd w:val="clear" w:color="auto" w:fill="auto"/>
            <w:tcMar>
              <w:top w:w="30" w:type="dxa"/>
              <w:left w:w="30" w:type="dxa"/>
              <w:bottom w:w="30" w:type="dxa"/>
              <w:right w:w="30" w:type="dxa"/>
            </w:tcMar>
            <w:vAlign w:val="center"/>
            <w:hideMark/>
          </w:tcPr>
          <w:p w14:paraId="4266A788" w14:textId="767EE6D8" w:rsidR="00C13EEE" w:rsidRPr="00D06013" w:rsidRDefault="00C13EEE" w:rsidP="00C13EEE">
            <w:pPr>
              <w:spacing w:before="180" w:after="180"/>
              <w:rPr>
                <w:rFonts w:ascii="Calibri" w:eastAsia="Times New Roman" w:hAnsi="Calibri" w:cs="Calibri"/>
              </w:rPr>
            </w:pPr>
            <w:r>
              <w:rPr>
                <w:rFonts w:ascii="Calibri" w:eastAsia="Times New Roman" w:hAnsi="Calibri" w:cs="Calibri"/>
              </w:rPr>
              <w:t>21-Jan</w:t>
            </w:r>
          </w:p>
        </w:tc>
        <w:tc>
          <w:tcPr>
            <w:tcW w:w="769" w:type="dxa"/>
            <w:shd w:val="clear" w:color="auto" w:fill="auto"/>
            <w:tcMar>
              <w:top w:w="30" w:type="dxa"/>
              <w:left w:w="30" w:type="dxa"/>
              <w:bottom w:w="30" w:type="dxa"/>
              <w:right w:w="30" w:type="dxa"/>
            </w:tcMar>
            <w:vAlign w:val="center"/>
          </w:tcPr>
          <w:p w14:paraId="7735D5C2" w14:textId="7F247807" w:rsidR="00C13EEE" w:rsidRPr="00D06013" w:rsidRDefault="00C13EEE" w:rsidP="00C13EEE">
            <w:pPr>
              <w:spacing w:before="180" w:after="180"/>
              <w:rPr>
                <w:rFonts w:ascii="Calibri" w:eastAsia="Times New Roman" w:hAnsi="Calibri" w:cs="Calibri"/>
              </w:rPr>
            </w:pPr>
            <w:r>
              <w:rPr>
                <w:rFonts w:ascii="Calibri" w:eastAsia="Times New Roman" w:hAnsi="Calibri" w:cs="Calibri"/>
              </w:rPr>
              <w:t>5</w:t>
            </w:r>
          </w:p>
        </w:tc>
        <w:tc>
          <w:tcPr>
            <w:tcW w:w="4878" w:type="dxa"/>
            <w:shd w:val="clear" w:color="auto" w:fill="auto"/>
            <w:tcMar>
              <w:top w:w="30" w:type="dxa"/>
              <w:left w:w="30" w:type="dxa"/>
              <w:bottom w:w="30" w:type="dxa"/>
              <w:right w:w="30" w:type="dxa"/>
            </w:tcMar>
            <w:vAlign w:val="center"/>
          </w:tcPr>
          <w:p w14:paraId="67566D02" w14:textId="704D0FBF"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Basic Molecular Genetic Mechanisms</w:t>
            </w:r>
          </w:p>
        </w:tc>
        <w:tc>
          <w:tcPr>
            <w:tcW w:w="1077" w:type="dxa"/>
            <w:shd w:val="clear" w:color="auto" w:fill="auto"/>
            <w:tcMar>
              <w:top w:w="30" w:type="dxa"/>
              <w:left w:w="30" w:type="dxa"/>
              <w:bottom w:w="30" w:type="dxa"/>
              <w:right w:w="30" w:type="dxa"/>
            </w:tcMar>
            <w:vAlign w:val="center"/>
            <w:hideMark/>
          </w:tcPr>
          <w:p w14:paraId="79A0D78A"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JC</w:t>
            </w:r>
          </w:p>
        </w:tc>
      </w:tr>
      <w:tr w:rsidR="00C13EEE" w:rsidRPr="00D06013" w14:paraId="2077563B" w14:textId="77777777" w:rsidTr="006E15D2">
        <w:tc>
          <w:tcPr>
            <w:tcW w:w="800" w:type="dxa"/>
            <w:shd w:val="clear" w:color="auto" w:fill="auto"/>
            <w:tcMar>
              <w:top w:w="30" w:type="dxa"/>
              <w:left w:w="30" w:type="dxa"/>
              <w:bottom w:w="30" w:type="dxa"/>
              <w:right w:w="30" w:type="dxa"/>
            </w:tcMar>
            <w:vAlign w:val="center"/>
            <w:hideMark/>
          </w:tcPr>
          <w:p w14:paraId="1CAC5FE3" w14:textId="273962A9" w:rsidR="00C13EEE" w:rsidRPr="00D06013" w:rsidRDefault="00C13EEE" w:rsidP="00C13EEE">
            <w:pPr>
              <w:spacing w:before="180" w:after="180"/>
              <w:rPr>
                <w:rFonts w:ascii="Calibri" w:eastAsia="Times New Roman" w:hAnsi="Calibri" w:cs="Calibri"/>
              </w:rPr>
            </w:pPr>
            <w:r>
              <w:rPr>
                <w:rFonts w:ascii="Calibri" w:eastAsia="Times New Roman" w:hAnsi="Calibri" w:cs="Calibri"/>
              </w:rPr>
              <w:t>6</w:t>
            </w:r>
          </w:p>
        </w:tc>
        <w:tc>
          <w:tcPr>
            <w:tcW w:w="816" w:type="dxa"/>
            <w:shd w:val="clear" w:color="auto" w:fill="auto"/>
            <w:tcMar>
              <w:top w:w="30" w:type="dxa"/>
              <w:left w:w="30" w:type="dxa"/>
              <w:bottom w:w="30" w:type="dxa"/>
              <w:right w:w="30" w:type="dxa"/>
            </w:tcMar>
            <w:vAlign w:val="center"/>
            <w:hideMark/>
          </w:tcPr>
          <w:p w14:paraId="1BE74210" w14:textId="324379A5" w:rsidR="00C13EEE" w:rsidRPr="00D06013" w:rsidRDefault="00C13EEE" w:rsidP="00C13EEE">
            <w:pPr>
              <w:spacing w:before="180" w:after="180"/>
              <w:rPr>
                <w:rFonts w:ascii="Calibri" w:eastAsia="Times New Roman" w:hAnsi="Calibri" w:cs="Calibri"/>
              </w:rPr>
            </w:pPr>
            <w:r>
              <w:rPr>
                <w:rFonts w:ascii="Calibri" w:eastAsia="Times New Roman" w:hAnsi="Calibri" w:cs="Calibri"/>
              </w:rPr>
              <w:t>MON</w:t>
            </w:r>
          </w:p>
        </w:tc>
        <w:tc>
          <w:tcPr>
            <w:tcW w:w="1170" w:type="dxa"/>
            <w:shd w:val="clear" w:color="auto" w:fill="auto"/>
            <w:tcMar>
              <w:top w:w="30" w:type="dxa"/>
              <w:left w:w="30" w:type="dxa"/>
              <w:bottom w:w="30" w:type="dxa"/>
              <w:right w:w="30" w:type="dxa"/>
            </w:tcMar>
            <w:vAlign w:val="center"/>
            <w:hideMark/>
          </w:tcPr>
          <w:p w14:paraId="11DE14F1" w14:textId="171AFBA8" w:rsidR="00C13EEE" w:rsidRPr="00D06013" w:rsidRDefault="00C13EEE" w:rsidP="00C13EEE">
            <w:pPr>
              <w:spacing w:before="180" w:after="180"/>
              <w:rPr>
                <w:rFonts w:ascii="Calibri" w:eastAsia="Times New Roman" w:hAnsi="Calibri" w:cs="Calibri"/>
              </w:rPr>
            </w:pPr>
            <w:r>
              <w:rPr>
                <w:rFonts w:ascii="Calibri" w:eastAsia="Times New Roman" w:hAnsi="Calibri" w:cs="Calibri"/>
              </w:rPr>
              <w:t>24-Jan</w:t>
            </w:r>
          </w:p>
        </w:tc>
        <w:tc>
          <w:tcPr>
            <w:tcW w:w="769" w:type="dxa"/>
            <w:shd w:val="clear" w:color="auto" w:fill="auto"/>
            <w:tcMar>
              <w:top w:w="30" w:type="dxa"/>
              <w:left w:w="30" w:type="dxa"/>
              <w:bottom w:w="30" w:type="dxa"/>
              <w:right w:w="30" w:type="dxa"/>
            </w:tcMar>
            <w:vAlign w:val="center"/>
          </w:tcPr>
          <w:p w14:paraId="0FD60CB6"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6</w:t>
            </w:r>
          </w:p>
        </w:tc>
        <w:tc>
          <w:tcPr>
            <w:tcW w:w="4878" w:type="dxa"/>
            <w:shd w:val="clear" w:color="auto" w:fill="auto"/>
            <w:tcMar>
              <w:top w:w="30" w:type="dxa"/>
              <w:left w:w="30" w:type="dxa"/>
              <w:bottom w:w="30" w:type="dxa"/>
              <w:right w:w="30" w:type="dxa"/>
            </w:tcMar>
            <w:vAlign w:val="center"/>
          </w:tcPr>
          <w:p w14:paraId="21B26D92" w14:textId="693373CE"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Molecular Genetic Techniques</w:t>
            </w:r>
          </w:p>
        </w:tc>
        <w:tc>
          <w:tcPr>
            <w:tcW w:w="1077" w:type="dxa"/>
            <w:shd w:val="clear" w:color="auto" w:fill="auto"/>
            <w:tcMar>
              <w:top w:w="30" w:type="dxa"/>
              <w:left w:w="30" w:type="dxa"/>
              <w:bottom w:w="30" w:type="dxa"/>
              <w:right w:w="30" w:type="dxa"/>
            </w:tcMar>
            <w:vAlign w:val="center"/>
            <w:hideMark/>
          </w:tcPr>
          <w:p w14:paraId="55225081"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JC</w:t>
            </w:r>
          </w:p>
        </w:tc>
      </w:tr>
      <w:tr w:rsidR="00C13EEE" w:rsidRPr="00D06013" w14:paraId="15E4986F" w14:textId="77777777" w:rsidTr="00413099">
        <w:tc>
          <w:tcPr>
            <w:tcW w:w="800" w:type="dxa"/>
            <w:shd w:val="clear" w:color="auto" w:fill="auto"/>
            <w:tcMar>
              <w:top w:w="30" w:type="dxa"/>
              <w:left w:w="30" w:type="dxa"/>
              <w:bottom w:w="30" w:type="dxa"/>
              <w:right w:w="30" w:type="dxa"/>
            </w:tcMar>
            <w:vAlign w:val="center"/>
            <w:hideMark/>
          </w:tcPr>
          <w:p w14:paraId="1D33E875" w14:textId="64E87592" w:rsidR="00C13EEE" w:rsidRPr="00D06013" w:rsidRDefault="00C13EEE" w:rsidP="00C13EEE">
            <w:pPr>
              <w:spacing w:before="180" w:after="180"/>
              <w:rPr>
                <w:rFonts w:ascii="Calibri" w:eastAsia="Times New Roman" w:hAnsi="Calibri" w:cs="Calibri"/>
              </w:rPr>
            </w:pPr>
            <w:r>
              <w:rPr>
                <w:rFonts w:ascii="Calibri" w:eastAsia="Times New Roman" w:hAnsi="Calibri" w:cs="Calibri"/>
              </w:rPr>
              <w:t>7</w:t>
            </w:r>
          </w:p>
        </w:tc>
        <w:tc>
          <w:tcPr>
            <w:tcW w:w="816" w:type="dxa"/>
            <w:shd w:val="clear" w:color="auto" w:fill="auto"/>
            <w:tcMar>
              <w:top w:w="30" w:type="dxa"/>
              <w:left w:w="30" w:type="dxa"/>
              <w:bottom w:w="30" w:type="dxa"/>
              <w:right w:w="30" w:type="dxa"/>
            </w:tcMar>
            <w:vAlign w:val="center"/>
            <w:hideMark/>
          </w:tcPr>
          <w:p w14:paraId="6B698DDE" w14:textId="2C3CE09B" w:rsidR="00C13EEE" w:rsidRPr="00D06013" w:rsidRDefault="00C13EEE" w:rsidP="00C13EEE">
            <w:pPr>
              <w:spacing w:before="180" w:after="180"/>
              <w:rPr>
                <w:rFonts w:ascii="Calibri" w:eastAsia="Times New Roman" w:hAnsi="Calibri" w:cs="Calibri"/>
              </w:rPr>
            </w:pPr>
            <w:r>
              <w:rPr>
                <w:rFonts w:ascii="Calibri" w:eastAsia="Times New Roman" w:hAnsi="Calibri" w:cs="Calibri"/>
              </w:rPr>
              <w:t>WED</w:t>
            </w:r>
          </w:p>
        </w:tc>
        <w:tc>
          <w:tcPr>
            <w:tcW w:w="1170" w:type="dxa"/>
            <w:shd w:val="clear" w:color="auto" w:fill="auto"/>
            <w:tcMar>
              <w:top w:w="30" w:type="dxa"/>
              <w:left w:w="30" w:type="dxa"/>
              <w:bottom w:w="30" w:type="dxa"/>
              <w:right w:w="30" w:type="dxa"/>
            </w:tcMar>
            <w:vAlign w:val="center"/>
            <w:hideMark/>
          </w:tcPr>
          <w:p w14:paraId="4B7474C9" w14:textId="617E21D4" w:rsidR="00C13EEE" w:rsidRPr="00D06013" w:rsidRDefault="00C13EEE" w:rsidP="00C13EEE">
            <w:pPr>
              <w:spacing w:before="180" w:after="180"/>
              <w:rPr>
                <w:rFonts w:ascii="Calibri" w:eastAsia="Times New Roman" w:hAnsi="Calibri" w:cs="Calibri"/>
              </w:rPr>
            </w:pPr>
            <w:r>
              <w:rPr>
                <w:rFonts w:ascii="Calibri" w:eastAsia="Times New Roman" w:hAnsi="Calibri" w:cs="Calibri"/>
              </w:rPr>
              <w:t>26-Jan</w:t>
            </w:r>
          </w:p>
        </w:tc>
        <w:tc>
          <w:tcPr>
            <w:tcW w:w="769" w:type="dxa"/>
            <w:shd w:val="clear" w:color="auto" w:fill="auto"/>
            <w:tcMar>
              <w:top w:w="30" w:type="dxa"/>
              <w:left w:w="30" w:type="dxa"/>
              <w:bottom w:w="30" w:type="dxa"/>
              <w:right w:w="30" w:type="dxa"/>
            </w:tcMar>
            <w:vAlign w:val="center"/>
            <w:hideMark/>
          </w:tcPr>
          <w:p w14:paraId="4DB115AA" w14:textId="4C3AB13C" w:rsidR="00C13EEE" w:rsidRPr="00D06013" w:rsidRDefault="00C13EEE" w:rsidP="00C13EEE">
            <w:pPr>
              <w:spacing w:before="180" w:after="180"/>
              <w:rPr>
                <w:rFonts w:ascii="Calibri" w:eastAsia="Times New Roman" w:hAnsi="Calibri" w:cs="Calibri"/>
              </w:rPr>
            </w:pPr>
            <w:r>
              <w:rPr>
                <w:rFonts w:ascii="Calibri" w:eastAsia="Times New Roman" w:hAnsi="Calibri" w:cs="Calibri"/>
              </w:rPr>
              <w:t>6</w:t>
            </w:r>
          </w:p>
        </w:tc>
        <w:tc>
          <w:tcPr>
            <w:tcW w:w="4878" w:type="dxa"/>
            <w:shd w:val="clear" w:color="auto" w:fill="auto"/>
            <w:tcMar>
              <w:top w:w="30" w:type="dxa"/>
              <w:left w:w="30" w:type="dxa"/>
              <w:bottom w:w="30" w:type="dxa"/>
              <w:right w:w="30" w:type="dxa"/>
            </w:tcMar>
            <w:vAlign w:val="center"/>
            <w:hideMark/>
          </w:tcPr>
          <w:p w14:paraId="1D990203" w14:textId="5E9E483A"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Molecular Genetic Techniques</w:t>
            </w:r>
          </w:p>
        </w:tc>
        <w:tc>
          <w:tcPr>
            <w:tcW w:w="1077" w:type="dxa"/>
            <w:shd w:val="clear" w:color="auto" w:fill="auto"/>
            <w:tcMar>
              <w:top w:w="30" w:type="dxa"/>
              <w:left w:w="30" w:type="dxa"/>
              <w:bottom w:w="30" w:type="dxa"/>
              <w:right w:w="30" w:type="dxa"/>
            </w:tcMar>
            <w:vAlign w:val="center"/>
            <w:hideMark/>
          </w:tcPr>
          <w:p w14:paraId="11EEEC1C"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JC</w:t>
            </w:r>
          </w:p>
        </w:tc>
      </w:tr>
      <w:tr w:rsidR="00C13EEE" w:rsidRPr="00D06013" w14:paraId="194D4339" w14:textId="77777777" w:rsidTr="00413099">
        <w:tc>
          <w:tcPr>
            <w:tcW w:w="800" w:type="dxa"/>
            <w:shd w:val="clear" w:color="auto" w:fill="auto"/>
            <w:tcMar>
              <w:top w:w="30" w:type="dxa"/>
              <w:left w:w="30" w:type="dxa"/>
              <w:bottom w:w="30" w:type="dxa"/>
              <w:right w:w="30" w:type="dxa"/>
            </w:tcMar>
            <w:vAlign w:val="center"/>
            <w:hideMark/>
          </w:tcPr>
          <w:p w14:paraId="7DB89EE1" w14:textId="42C2D31C" w:rsidR="00C13EEE" w:rsidRPr="00D06013" w:rsidRDefault="00C13EEE" w:rsidP="00C13EEE">
            <w:pPr>
              <w:spacing w:before="180" w:after="180"/>
              <w:rPr>
                <w:rFonts w:ascii="Calibri" w:eastAsia="Times New Roman" w:hAnsi="Calibri" w:cs="Calibri"/>
              </w:rPr>
            </w:pPr>
            <w:r>
              <w:rPr>
                <w:rFonts w:ascii="Calibri" w:eastAsia="Times New Roman" w:hAnsi="Calibri" w:cs="Calibri"/>
              </w:rPr>
              <w:t>8</w:t>
            </w:r>
          </w:p>
        </w:tc>
        <w:tc>
          <w:tcPr>
            <w:tcW w:w="816" w:type="dxa"/>
            <w:shd w:val="clear" w:color="auto" w:fill="auto"/>
            <w:tcMar>
              <w:top w:w="30" w:type="dxa"/>
              <w:left w:w="30" w:type="dxa"/>
              <w:bottom w:w="30" w:type="dxa"/>
              <w:right w:w="30" w:type="dxa"/>
            </w:tcMar>
            <w:vAlign w:val="center"/>
            <w:hideMark/>
          </w:tcPr>
          <w:p w14:paraId="2EB425A9" w14:textId="0F2FB201" w:rsidR="00C13EEE" w:rsidRPr="00D06013" w:rsidRDefault="00C13EEE" w:rsidP="00C13EEE">
            <w:pPr>
              <w:spacing w:before="180" w:after="180"/>
              <w:rPr>
                <w:rFonts w:ascii="Calibri" w:eastAsia="Times New Roman" w:hAnsi="Calibri" w:cs="Calibri"/>
              </w:rPr>
            </w:pPr>
            <w:r>
              <w:rPr>
                <w:rFonts w:ascii="Calibri" w:eastAsia="Times New Roman" w:hAnsi="Calibri" w:cs="Calibri"/>
              </w:rPr>
              <w:t>FRI</w:t>
            </w:r>
          </w:p>
        </w:tc>
        <w:tc>
          <w:tcPr>
            <w:tcW w:w="1170" w:type="dxa"/>
            <w:shd w:val="clear" w:color="auto" w:fill="auto"/>
            <w:tcMar>
              <w:top w:w="30" w:type="dxa"/>
              <w:left w:w="30" w:type="dxa"/>
              <w:bottom w:w="30" w:type="dxa"/>
              <w:right w:w="30" w:type="dxa"/>
            </w:tcMar>
            <w:vAlign w:val="center"/>
            <w:hideMark/>
          </w:tcPr>
          <w:p w14:paraId="50158B0D" w14:textId="5F1988E9" w:rsidR="00C13EEE" w:rsidRPr="00D06013" w:rsidRDefault="00C13EEE" w:rsidP="00C13EEE">
            <w:pPr>
              <w:spacing w:before="180" w:after="180"/>
              <w:rPr>
                <w:rFonts w:ascii="Calibri" w:eastAsia="Times New Roman" w:hAnsi="Calibri" w:cs="Calibri"/>
              </w:rPr>
            </w:pPr>
            <w:r>
              <w:rPr>
                <w:rFonts w:ascii="Calibri" w:eastAsia="Times New Roman" w:hAnsi="Calibri" w:cs="Calibri"/>
              </w:rPr>
              <w:t>28-Jan</w:t>
            </w:r>
          </w:p>
        </w:tc>
        <w:tc>
          <w:tcPr>
            <w:tcW w:w="769" w:type="dxa"/>
            <w:shd w:val="clear" w:color="auto" w:fill="auto"/>
            <w:tcMar>
              <w:top w:w="30" w:type="dxa"/>
              <w:left w:w="30" w:type="dxa"/>
              <w:bottom w:w="30" w:type="dxa"/>
              <w:right w:w="30" w:type="dxa"/>
            </w:tcMar>
            <w:vAlign w:val="center"/>
            <w:hideMark/>
          </w:tcPr>
          <w:p w14:paraId="65845693" w14:textId="4EDA37F7" w:rsidR="00C13EEE" w:rsidRPr="00D06013" w:rsidRDefault="00C13EEE" w:rsidP="00C13EEE">
            <w:pPr>
              <w:spacing w:before="180" w:after="180"/>
              <w:rPr>
                <w:rFonts w:ascii="Calibri" w:eastAsia="Times New Roman" w:hAnsi="Calibri" w:cs="Calibri"/>
              </w:rPr>
            </w:pPr>
            <w:r>
              <w:rPr>
                <w:rFonts w:ascii="Calibri" w:eastAsia="Times New Roman" w:hAnsi="Calibri" w:cs="Calibri"/>
              </w:rPr>
              <w:t>8</w:t>
            </w:r>
          </w:p>
        </w:tc>
        <w:tc>
          <w:tcPr>
            <w:tcW w:w="4878" w:type="dxa"/>
            <w:shd w:val="clear" w:color="auto" w:fill="auto"/>
            <w:tcMar>
              <w:top w:w="30" w:type="dxa"/>
              <w:left w:w="30" w:type="dxa"/>
              <w:bottom w:w="30" w:type="dxa"/>
              <w:right w:w="30" w:type="dxa"/>
            </w:tcMar>
            <w:vAlign w:val="center"/>
            <w:hideMark/>
          </w:tcPr>
          <w:p w14:paraId="20FA31FA" w14:textId="043D8BAE"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Genes, Genomics, Chromosomes</w:t>
            </w:r>
          </w:p>
        </w:tc>
        <w:tc>
          <w:tcPr>
            <w:tcW w:w="1077" w:type="dxa"/>
            <w:shd w:val="clear" w:color="auto" w:fill="auto"/>
            <w:tcMar>
              <w:top w:w="30" w:type="dxa"/>
              <w:left w:w="30" w:type="dxa"/>
              <w:bottom w:w="30" w:type="dxa"/>
              <w:right w:w="30" w:type="dxa"/>
            </w:tcMar>
            <w:vAlign w:val="center"/>
            <w:hideMark/>
          </w:tcPr>
          <w:p w14:paraId="395BFEDD"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JC</w:t>
            </w:r>
          </w:p>
        </w:tc>
      </w:tr>
      <w:tr w:rsidR="00C13EEE" w:rsidRPr="00D06013" w14:paraId="63A1D48B" w14:textId="77777777" w:rsidTr="00413099">
        <w:tc>
          <w:tcPr>
            <w:tcW w:w="800" w:type="dxa"/>
            <w:shd w:val="clear" w:color="auto" w:fill="auto"/>
            <w:tcMar>
              <w:top w:w="30" w:type="dxa"/>
              <w:left w:w="30" w:type="dxa"/>
              <w:bottom w:w="30" w:type="dxa"/>
              <w:right w:w="30" w:type="dxa"/>
            </w:tcMar>
            <w:vAlign w:val="center"/>
          </w:tcPr>
          <w:p w14:paraId="44189A81" w14:textId="5C623684" w:rsidR="00C13EEE" w:rsidRPr="00D06013" w:rsidRDefault="00C13EEE" w:rsidP="00C13EEE">
            <w:pPr>
              <w:spacing w:before="180" w:after="180"/>
              <w:rPr>
                <w:rFonts w:ascii="Calibri" w:eastAsia="Times New Roman" w:hAnsi="Calibri" w:cs="Calibri"/>
              </w:rPr>
            </w:pPr>
            <w:r>
              <w:rPr>
                <w:rFonts w:ascii="Calibri" w:eastAsia="Times New Roman" w:hAnsi="Calibri" w:cs="Calibri"/>
              </w:rPr>
              <w:t>9</w:t>
            </w:r>
          </w:p>
        </w:tc>
        <w:tc>
          <w:tcPr>
            <w:tcW w:w="816" w:type="dxa"/>
            <w:shd w:val="clear" w:color="auto" w:fill="auto"/>
            <w:tcMar>
              <w:top w:w="30" w:type="dxa"/>
              <w:left w:w="30" w:type="dxa"/>
              <w:bottom w:w="30" w:type="dxa"/>
              <w:right w:w="30" w:type="dxa"/>
            </w:tcMar>
            <w:vAlign w:val="center"/>
          </w:tcPr>
          <w:p w14:paraId="7EEC148F" w14:textId="0FFAC49B" w:rsidR="00C13EEE" w:rsidRPr="00D06013" w:rsidRDefault="00C13EEE" w:rsidP="00C13EEE">
            <w:pPr>
              <w:spacing w:before="180" w:after="180"/>
              <w:rPr>
                <w:rFonts w:ascii="Calibri" w:eastAsia="Times New Roman" w:hAnsi="Calibri" w:cs="Calibri"/>
              </w:rPr>
            </w:pPr>
            <w:r>
              <w:rPr>
                <w:rFonts w:ascii="Calibri" w:eastAsia="Times New Roman" w:hAnsi="Calibri" w:cs="Calibri"/>
              </w:rPr>
              <w:t>MON</w:t>
            </w:r>
          </w:p>
        </w:tc>
        <w:tc>
          <w:tcPr>
            <w:tcW w:w="1170" w:type="dxa"/>
            <w:shd w:val="clear" w:color="auto" w:fill="auto"/>
            <w:tcMar>
              <w:top w:w="30" w:type="dxa"/>
              <w:left w:w="30" w:type="dxa"/>
              <w:bottom w:w="30" w:type="dxa"/>
              <w:right w:w="30" w:type="dxa"/>
            </w:tcMar>
            <w:vAlign w:val="center"/>
          </w:tcPr>
          <w:p w14:paraId="41DDC003" w14:textId="6D236501" w:rsidR="00C13EEE" w:rsidRPr="00D06013" w:rsidRDefault="00C13EEE" w:rsidP="00C13EEE">
            <w:pPr>
              <w:spacing w:before="180" w:after="180"/>
              <w:rPr>
                <w:rFonts w:ascii="Calibri" w:eastAsia="Times New Roman" w:hAnsi="Calibri" w:cs="Calibri"/>
              </w:rPr>
            </w:pPr>
            <w:r>
              <w:rPr>
                <w:rFonts w:ascii="Calibri" w:eastAsia="Times New Roman" w:hAnsi="Calibri" w:cs="Calibri"/>
              </w:rPr>
              <w:t>31-Jan</w:t>
            </w:r>
          </w:p>
        </w:tc>
        <w:tc>
          <w:tcPr>
            <w:tcW w:w="769" w:type="dxa"/>
            <w:shd w:val="clear" w:color="auto" w:fill="auto"/>
            <w:tcMar>
              <w:top w:w="30" w:type="dxa"/>
              <w:left w:w="30" w:type="dxa"/>
              <w:bottom w:w="30" w:type="dxa"/>
              <w:right w:w="30" w:type="dxa"/>
            </w:tcMar>
            <w:vAlign w:val="center"/>
          </w:tcPr>
          <w:p w14:paraId="731C1BE9" w14:textId="02AE31C1" w:rsidR="00C13EEE" w:rsidRPr="00D06013" w:rsidRDefault="00C13EEE" w:rsidP="00C13EEE">
            <w:pPr>
              <w:spacing w:before="180" w:after="180"/>
              <w:rPr>
                <w:rFonts w:ascii="Calibri" w:eastAsia="Times New Roman" w:hAnsi="Calibri" w:cs="Calibri"/>
              </w:rPr>
            </w:pPr>
            <w:r>
              <w:rPr>
                <w:rFonts w:ascii="Calibri" w:eastAsia="Times New Roman" w:hAnsi="Calibri" w:cs="Calibri"/>
              </w:rPr>
              <w:t>8</w:t>
            </w:r>
          </w:p>
        </w:tc>
        <w:tc>
          <w:tcPr>
            <w:tcW w:w="4878" w:type="dxa"/>
            <w:shd w:val="clear" w:color="auto" w:fill="auto"/>
            <w:tcMar>
              <w:top w:w="30" w:type="dxa"/>
              <w:left w:w="30" w:type="dxa"/>
              <w:bottom w:w="30" w:type="dxa"/>
              <w:right w:w="30" w:type="dxa"/>
            </w:tcMar>
            <w:vAlign w:val="center"/>
          </w:tcPr>
          <w:p w14:paraId="1867BE45" w14:textId="31C34BEC"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Genes, Genomics, Chromosomes</w:t>
            </w:r>
          </w:p>
        </w:tc>
        <w:tc>
          <w:tcPr>
            <w:tcW w:w="1077" w:type="dxa"/>
            <w:shd w:val="clear" w:color="auto" w:fill="auto"/>
            <w:tcMar>
              <w:top w:w="30" w:type="dxa"/>
              <w:left w:w="30" w:type="dxa"/>
              <w:bottom w:w="30" w:type="dxa"/>
              <w:right w:w="30" w:type="dxa"/>
            </w:tcMar>
            <w:vAlign w:val="center"/>
          </w:tcPr>
          <w:p w14:paraId="5EFB2406" w14:textId="48688813" w:rsidR="00C13EEE" w:rsidRPr="00D06013" w:rsidRDefault="00C13EEE" w:rsidP="00C13EEE">
            <w:pPr>
              <w:spacing w:before="180" w:after="180"/>
              <w:rPr>
                <w:rFonts w:ascii="Calibri" w:eastAsia="Times New Roman" w:hAnsi="Calibri" w:cs="Calibri"/>
              </w:rPr>
            </w:pPr>
            <w:r>
              <w:rPr>
                <w:rFonts w:ascii="Calibri" w:eastAsia="Times New Roman" w:hAnsi="Calibri" w:cs="Calibri"/>
              </w:rPr>
              <w:t>JC</w:t>
            </w:r>
          </w:p>
        </w:tc>
      </w:tr>
      <w:tr w:rsidR="00C13EEE" w:rsidRPr="00D06013" w14:paraId="5391D747" w14:textId="77777777" w:rsidTr="00413099">
        <w:tc>
          <w:tcPr>
            <w:tcW w:w="800" w:type="dxa"/>
            <w:shd w:val="clear" w:color="auto" w:fill="auto"/>
            <w:tcMar>
              <w:top w:w="30" w:type="dxa"/>
              <w:left w:w="30" w:type="dxa"/>
              <w:bottom w:w="30" w:type="dxa"/>
              <w:right w:w="30" w:type="dxa"/>
            </w:tcMar>
            <w:vAlign w:val="center"/>
            <w:hideMark/>
          </w:tcPr>
          <w:p w14:paraId="5263B495" w14:textId="2672778E" w:rsidR="00C13EEE" w:rsidRPr="00D06013" w:rsidRDefault="00C13EEE" w:rsidP="00C13EEE">
            <w:pPr>
              <w:spacing w:before="180" w:after="180"/>
              <w:rPr>
                <w:rFonts w:ascii="Calibri" w:eastAsia="Times New Roman" w:hAnsi="Calibri" w:cs="Calibri"/>
              </w:rPr>
            </w:pPr>
            <w:r>
              <w:rPr>
                <w:rFonts w:ascii="Calibri" w:eastAsia="Times New Roman" w:hAnsi="Calibri" w:cs="Calibri"/>
              </w:rPr>
              <w:t>10</w:t>
            </w:r>
          </w:p>
        </w:tc>
        <w:tc>
          <w:tcPr>
            <w:tcW w:w="816" w:type="dxa"/>
            <w:shd w:val="clear" w:color="auto" w:fill="auto"/>
            <w:tcMar>
              <w:top w:w="30" w:type="dxa"/>
              <w:left w:w="30" w:type="dxa"/>
              <w:bottom w:w="30" w:type="dxa"/>
              <w:right w:w="30" w:type="dxa"/>
            </w:tcMar>
            <w:vAlign w:val="center"/>
            <w:hideMark/>
          </w:tcPr>
          <w:p w14:paraId="56139B09" w14:textId="0A32C556" w:rsidR="00C13EEE" w:rsidRPr="00D06013" w:rsidRDefault="00C13EEE" w:rsidP="00C13EEE">
            <w:pPr>
              <w:spacing w:before="180" w:after="180"/>
              <w:rPr>
                <w:rFonts w:ascii="Calibri" w:eastAsia="Times New Roman" w:hAnsi="Calibri" w:cs="Calibri"/>
              </w:rPr>
            </w:pPr>
            <w:r>
              <w:rPr>
                <w:rFonts w:ascii="Calibri" w:eastAsia="Times New Roman" w:hAnsi="Calibri" w:cs="Calibri"/>
              </w:rPr>
              <w:t>WED</w:t>
            </w:r>
          </w:p>
        </w:tc>
        <w:tc>
          <w:tcPr>
            <w:tcW w:w="1170" w:type="dxa"/>
            <w:shd w:val="clear" w:color="auto" w:fill="auto"/>
            <w:tcMar>
              <w:top w:w="30" w:type="dxa"/>
              <w:left w:w="30" w:type="dxa"/>
              <w:bottom w:w="30" w:type="dxa"/>
              <w:right w:w="30" w:type="dxa"/>
            </w:tcMar>
            <w:vAlign w:val="center"/>
            <w:hideMark/>
          </w:tcPr>
          <w:p w14:paraId="492F791E" w14:textId="3673219F" w:rsidR="00C13EEE" w:rsidRPr="00D06013" w:rsidRDefault="00C13EEE" w:rsidP="00C13EEE">
            <w:pPr>
              <w:spacing w:before="180" w:after="180"/>
              <w:rPr>
                <w:rFonts w:ascii="Calibri" w:eastAsia="Times New Roman" w:hAnsi="Calibri" w:cs="Calibri"/>
              </w:rPr>
            </w:pPr>
            <w:r>
              <w:rPr>
                <w:rFonts w:ascii="Calibri" w:eastAsia="Times New Roman" w:hAnsi="Calibri" w:cs="Calibri"/>
              </w:rPr>
              <w:t>2-Feb</w:t>
            </w:r>
          </w:p>
        </w:tc>
        <w:tc>
          <w:tcPr>
            <w:tcW w:w="769" w:type="dxa"/>
            <w:shd w:val="clear" w:color="auto" w:fill="auto"/>
            <w:tcMar>
              <w:top w:w="30" w:type="dxa"/>
              <w:left w:w="30" w:type="dxa"/>
              <w:bottom w:w="30" w:type="dxa"/>
              <w:right w:w="30" w:type="dxa"/>
            </w:tcMar>
            <w:vAlign w:val="center"/>
            <w:hideMark/>
          </w:tcPr>
          <w:p w14:paraId="3D464D5D" w14:textId="6FB75C41" w:rsidR="00C13EEE" w:rsidRPr="00D06013" w:rsidRDefault="00C13EEE" w:rsidP="00C13EEE">
            <w:pPr>
              <w:spacing w:before="180" w:after="180"/>
              <w:rPr>
                <w:rFonts w:ascii="Calibri" w:eastAsia="Times New Roman" w:hAnsi="Calibri" w:cs="Calibri"/>
              </w:rPr>
            </w:pPr>
          </w:p>
        </w:tc>
        <w:tc>
          <w:tcPr>
            <w:tcW w:w="4878" w:type="dxa"/>
            <w:shd w:val="clear" w:color="auto" w:fill="auto"/>
            <w:tcMar>
              <w:top w:w="30" w:type="dxa"/>
              <w:left w:w="30" w:type="dxa"/>
              <w:bottom w:w="30" w:type="dxa"/>
              <w:right w:w="30" w:type="dxa"/>
            </w:tcMar>
            <w:vAlign w:val="center"/>
            <w:hideMark/>
          </w:tcPr>
          <w:p w14:paraId="4D12BDFA" w14:textId="57ED8970" w:rsidR="00C13EEE" w:rsidRPr="00D06013" w:rsidRDefault="00C13EEE" w:rsidP="00C13EEE">
            <w:pPr>
              <w:spacing w:before="180" w:after="180"/>
              <w:rPr>
                <w:rFonts w:ascii="Calibri" w:eastAsia="Times New Roman" w:hAnsi="Calibri" w:cs="Calibri"/>
              </w:rPr>
            </w:pPr>
            <w:r>
              <w:rPr>
                <w:rFonts w:ascii="Calibri" w:eastAsia="Times New Roman" w:hAnsi="Calibri" w:cs="Calibri"/>
              </w:rPr>
              <w:t>EXAM 1</w:t>
            </w:r>
          </w:p>
        </w:tc>
        <w:tc>
          <w:tcPr>
            <w:tcW w:w="1077" w:type="dxa"/>
            <w:shd w:val="clear" w:color="auto" w:fill="auto"/>
            <w:tcMar>
              <w:top w:w="30" w:type="dxa"/>
              <w:left w:w="30" w:type="dxa"/>
              <w:bottom w:w="30" w:type="dxa"/>
              <w:right w:w="30" w:type="dxa"/>
            </w:tcMar>
            <w:vAlign w:val="center"/>
            <w:hideMark/>
          </w:tcPr>
          <w:p w14:paraId="630F0DD0" w14:textId="4DDD752D" w:rsidR="00C13EEE" w:rsidRPr="00D06013" w:rsidRDefault="00C13EEE" w:rsidP="00C13EEE">
            <w:pPr>
              <w:spacing w:before="180" w:after="180"/>
              <w:rPr>
                <w:rFonts w:ascii="Calibri" w:eastAsia="Times New Roman" w:hAnsi="Calibri" w:cs="Calibri"/>
              </w:rPr>
            </w:pPr>
          </w:p>
        </w:tc>
      </w:tr>
      <w:tr w:rsidR="00C13EEE" w:rsidRPr="00D06013" w14:paraId="397AD753" w14:textId="77777777" w:rsidTr="00413099">
        <w:tc>
          <w:tcPr>
            <w:tcW w:w="800" w:type="dxa"/>
            <w:shd w:val="clear" w:color="auto" w:fill="auto"/>
            <w:tcMar>
              <w:top w:w="30" w:type="dxa"/>
              <w:left w:w="30" w:type="dxa"/>
              <w:bottom w:w="30" w:type="dxa"/>
              <w:right w:w="30" w:type="dxa"/>
            </w:tcMar>
            <w:vAlign w:val="center"/>
            <w:hideMark/>
          </w:tcPr>
          <w:p w14:paraId="1CFC9C28" w14:textId="7CA312A3"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1</w:t>
            </w:r>
            <w:r>
              <w:rPr>
                <w:rFonts w:ascii="Calibri" w:eastAsia="Times New Roman" w:hAnsi="Calibri" w:cs="Calibri"/>
              </w:rPr>
              <w:t>1</w:t>
            </w:r>
          </w:p>
        </w:tc>
        <w:tc>
          <w:tcPr>
            <w:tcW w:w="816" w:type="dxa"/>
            <w:shd w:val="clear" w:color="auto" w:fill="auto"/>
            <w:tcMar>
              <w:top w:w="30" w:type="dxa"/>
              <w:left w:w="30" w:type="dxa"/>
              <w:bottom w:w="30" w:type="dxa"/>
              <w:right w:w="30" w:type="dxa"/>
            </w:tcMar>
            <w:vAlign w:val="center"/>
            <w:hideMark/>
          </w:tcPr>
          <w:p w14:paraId="21FF6A72" w14:textId="67E44372" w:rsidR="00C13EEE" w:rsidRPr="00D06013" w:rsidRDefault="00C13EEE" w:rsidP="00C13EEE">
            <w:pPr>
              <w:spacing w:before="180" w:after="180"/>
              <w:rPr>
                <w:rFonts w:ascii="Calibri" w:eastAsia="Times New Roman" w:hAnsi="Calibri" w:cs="Calibri"/>
              </w:rPr>
            </w:pPr>
            <w:r>
              <w:rPr>
                <w:rFonts w:ascii="Calibri" w:eastAsia="Times New Roman" w:hAnsi="Calibri" w:cs="Calibri"/>
              </w:rPr>
              <w:t>FRI</w:t>
            </w:r>
          </w:p>
        </w:tc>
        <w:tc>
          <w:tcPr>
            <w:tcW w:w="1170" w:type="dxa"/>
            <w:shd w:val="clear" w:color="auto" w:fill="auto"/>
            <w:tcMar>
              <w:top w:w="30" w:type="dxa"/>
              <w:left w:w="30" w:type="dxa"/>
              <w:bottom w:w="30" w:type="dxa"/>
              <w:right w:w="30" w:type="dxa"/>
            </w:tcMar>
            <w:vAlign w:val="center"/>
            <w:hideMark/>
          </w:tcPr>
          <w:p w14:paraId="5EA36EEE" w14:textId="53DC303B" w:rsidR="00C13EEE" w:rsidRPr="00D06013" w:rsidRDefault="00C13EEE" w:rsidP="00C13EEE">
            <w:pPr>
              <w:spacing w:before="180" w:after="180"/>
              <w:rPr>
                <w:rFonts w:ascii="Calibri" w:eastAsia="Times New Roman" w:hAnsi="Calibri" w:cs="Calibri"/>
              </w:rPr>
            </w:pPr>
            <w:r>
              <w:rPr>
                <w:rFonts w:ascii="Calibri" w:eastAsia="Times New Roman" w:hAnsi="Calibri" w:cs="Calibri"/>
              </w:rPr>
              <w:t>4-Feb</w:t>
            </w:r>
          </w:p>
        </w:tc>
        <w:tc>
          <w:tcPr>
            <w:tcW w:w="769" w:type="dxa"/>
            <w:shd w:val="clear" w:color="auto" w:fill="auto"/>
            <w:tcMar>
              <w:top w:w="30" w:type="dxa"/>
              <w:left w:w="30" w:type="dxa"/>
              <w:bottom w:w="30" w:type="dxa"/>
              <w:right w:w="30" w:type="dxa"/>
            </w:tcMar>
            <w:vAlign w:val="center"/>
            <w:hideMark/>
          </w:tcPr>
          <w:p w14:paraId="3EE3804B" w14:textId="07B73559" w:rsidR="00C13EEE" w:rsidRPr="00D06013" w:rsidRDefault="00C13EEE" w:rsidP="00C13EEE">
            <w:pPr>
              <w:spacing w:before="180" w:after="180"/>
              <w:rPr>
                <w:rFonts w:ascii="Calibri" w:eastAsia="Times New Roman" w:hAnsi="Calibri" w:cs="Calibri"/>
              </w:rPr>
            </w:pPr>
            <w:r>
              <w:rPr>
                <w:rFonts w:ascii="Calibri" w:eastAsia="Times New Roman" w:hAnsi="Calibri" w:cs="Calibri"/>
              </w:rPr>
              <w:t>7</w:t>
            </w:r>
          </w:p>
        </w:tc>
        <w:tc>
          <w:tcPr>
            <w:tcW w:w="4878" w:type="dxa"/>
            <w:shd w:val="clear" w:color="auto" w:fill="auto"/>
            <w:tcMar>
              <w:top w:w="30" w:type="dxa"/>
              <w:left w:w="30" w:type="dxa"/>
              <w:bottom w:w="30" w:type="dxa"/>
              <w:right w:w="30" w:type="dxa"/>
            </w:tcMar>
            <w:vAlign w:val="center"/>
            <w:hideMark/>
          </w:tcPr>
          <w:p w14:paraId="38BDA34D" w14:textId="7AFAE7AD" w:rsidR="00C13EEE" w:rsidRPr="00D06013" w:rsidRDefault="00C13EEE" w:rsidP="00C13EEE">
            <w:pPr>
              <w:spacing w:before="180" w:after="180"/>
              <w:rPr>
                <w:rFonts w:ascii="Calibri" w:eastAsia="Times New Roman" w:hAnsi="Calibri" w:cs="Calibri"/>
              </w:rPr>
            </w:pPr>
            <w:r>
              <w:rPr>
                <w:rFonts w:ascii="Calibri" w:eastAsia="Times New Roman" w:hAnsi="Calibri" w:cs="Calibri"/>
              </w:rPr>
              <w:t>M</w:t>
            </w:r>
            <w:r w:rsidRPr="00D06013">
              <w:rPr>
                <w:rFonts w:ascii="Calibri" w:eastAsia="Times New Roman" w:hAnsi="Calibri" w:cs="Calibri"/>
              </w:rPr>
              <w:t>embrane</w:t>
            </w:r>
            <w:r>
              <w:rPr>
                <w:rFonts w:ascii="Calibri" w:eastAsia="Times New Roman" w:hAnsi="Calibri" w:cs="Calibri"/>
              </w:rPr>
              <w:t xml:space="preserve"> Structure</w:t>
            </w:r>
          </w:p>
        </w:tc>
        <w:tc>
          <w:tcPr>
            <w:tcW w:w="1077" w:type="dxa"/>
            <w:shd w:val="clear" w:color="auto" w:fill="auto"/>
            <w:tcMar>
              <w:top w:w="30" w:type="dxa"/>
              <w:left w:w="30" w:type="dxa"/>
              <w:bottom w:w="30" w:type="dxa"/>
              <w:right w:w="30" w:type="dxa"/>
            </w:tcMar>
            <w:vAlign w:val="center"/>
            <w:hideMark/>
          </w:tcPr>
          <w:p w14:paraId="5E2E8395"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JC</w:t>
            </w:r>
          </w:p>
        </w:tc>
      </w:tr>
      <w:tr w:rsidR="00C13EEE" w:rsidRPr="00D06013" w14:paraId="6F5E1600" w14:textId="77777777" w:rsidTr="00413099">
        <w:tc>
          <w:tcPr>
            <w:tcW w:w="800" w:type="dxa"/>
            <w:shd w:val="clear" w:color="auto" w:fill="auto"/>
            <w:tcMar>
              <w:top w:w="30" w:type="dxa"/>
              <w:left w:w="30" w:type="dxa"/>
              <w:bottom w:w="30" w:type="dxa"/>
              <w:right w:w="30" w:type="dxa"/>
            </w:tcMar>
            <w:vAlign w:val="center"/>
            <w:hideMark/>
          </w:tcPr>
          <w:p w14:paraId="38A37015" w14:textId="320EAE73"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1</w:t>
            </w:r>
            <w:r>
              <w:rPr>
                <w:rFonts w:ascii="Calibri" w:eastAsia="Times New Roman" w:hAnsi="Calibri" w:cs="Calibri"/>
              </w:rPr>
              <w:t>2</w:t>
            </w:r>
          </w:p>
        </w:tc>
        <w:tc>
          <w:tcPr>
            <w:tcW w:w="816" w:type="dxa"/>
            <w:shd w:val="clear" w:color="auto" w:fill="auto"/>
            <w:tcMar>
              <w:top w:w="30" w:type="dxa"/>
              <w:left w:w="30" w:type="dxa"/>
              <w:bottom w:w="30" w:type="dxa"/>
              <w:right w:w="30" w:type="dxa"/>
            </w:tcMar>
            <w:vAlign w:val="center"/>
            <w:hideMark/>
          </w:tcPr>
          <w:p w14:paraId="710FA2CD" w14:textId="287B1059" w:rsidR="00C13EEE" w:rsidRPr="00D06013" w:rsidRDefault="00C13EEE" w:rsidP="00C13EEE">
            <w:pPr>
              <w:spacing w:before="180" w:after="180"/>
              <w:rPr>
                <w:rFonts w:ascii="Calibri" w:eastAsia="Times New Roman" w:hAnsi="Calibri" w:cs="Calibri"/>
              </w:rPr>
            </w:pPr>
            <w:r>
              <w:rPr>
                <w:rFonts w:ascii="Calibri" w:eastAsia="Times New Roman" w:hAnsi="Calibri" w:cs="Calibri"/>
              </w:rPr>
              <w:t>MON</w:t>
            </w:r>
          </w:p>
        </w:tc>
        <w:tc>
          <w:tcPr>
            <w:tcW w:w="1170" w:type="dxa"/>
            <w:shd w:val="clear" w:color="auto" w:fill="auto"/>
            <w:tcMar>
              <w:top w:w="30" w:type="dxa"/>
              <w:left w:w="30" w:type="dxa"/>
              <w:bottom w:w="30" w:type="dxa"/>
              <w:right w:w="30" w:type="dxa"/>
            </w:tcMar>
            <w:vAlign w:val="center"/>
            <w:hideMark/>
          </w:tcPr>
          <w:p w14:paraId="7FE5961E" w14:textId="6683138E" w:rsidR="00C13EEE" w:rsidRPr="00D06013" w:rsidRDefault="00C13EEE" w:rsidP="00C13EEE">
            <w:pPr>
              <w:spacing w:before="180" w:after="180"/>
              <w:rPr>
                <w:rFonts w:ascii="Calibri" w:eastAsia="Times New Roman" w:hAnsi="Calibri" w:cs="Calibri"/>
              </w:rPr>
            </w:pPr>
            <w:r>
              <w:rPr>
                <w:rFonts w:ascii="Calibri" w:eastAsia="Times New Roman" w:hAnsi="Calibri" w:cs="Calibri"/>
              </w:rPr>
              <w:t>7-Feb</w:t>
            </w:r>
          </w:p>
        </w:tc>
        <w:tc>
          <w:tcPr>
            <w:tcW w:w="769" w:type="dxa"/>
            <w:shd w:val="clear" w:color="auto" w:fill="auto"/>
            <w:tcMar>
              <w:top w:w="30" w:type="dxa"/>
              <w:left w:w="30" w:type="dxa"/>
              <w:bottom w:w="30" w:type="dxa"/>
              <w:right w:w="30" w:type="dxa"/>
            </w:tcMar>
            <w:vAlign w:val="center"/>
            <w:hideMark/>
          </w:tcPr>
          <w:p w14:paraId="25BD02A6" w14:textId="7447E5A5" w:rsidR="00C13EEE" w:rsidRPr="00D06013" w:rsidRDefault="00C13EEE" w:rsidP="00C13EEE">
            <w:pPr>
              <w:spacing w:before="180" w:after="180"/>
              <w:rPr>
                <w:rFonts w:ascii="Calibri" w:eastAsia="Times New Roman" w:hAnsi="Calibri" w:cs="Calibri"/>
              </w:rPr>
            </w:pPr>
            <w:r>
              <w:rPr>
                <w:rFonts w:ascii="Calibri" w:eastAsia="Times New Roman" w:hAnsi="Calibri" w:cs="Calibri"/>
              </w:rPr>
              <w:t>11</w:t>
            </w:r>
          </w:p>
        </w:tc>
        <w:tc>
          <w:tcPr>
            <w:tcW w:w="4878" w:type="dxa"/>
            <w:shd w:val="clear" w:color="auto" w:fill="auto"/>
            <w:tcMar>
              <w:top w:w="30" w:type="dxa"/>
              <w:left w:w="30" w:type="dxa"/>
              <w:bottom w:w="30" w:type="dxa"/>
              <w:right w:w="30" w:type="dxa"/>
            </w:tcMar>
            <w:vAlign w:val="center"/>
            <w:hideMark/>
          </w:tcPr>
          <w:p w14:paraId="5F1B569F" w14:textId="62029274"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Transport of Ions &amp; Small Molecules</w:t>
            </w:r>
          </w:p>
        </w:tc>
        <w:tc>
          <w:tcPr>
            <w:tcW w:w="1077" w:type="dxa"/>
            <w:shd w:val="clear" w:color="auto" w:fill="auto"/>
            <w:tcMar>
              <w:top w:w="30" w:type="dxa"/>
              <w:left w:w="30" w:type="dxa"/>
              <w:bottom w:w="30" w:type="dxa"/>
              <w:right w:w="30" w:type="dxa"/>
            </w:tcMar>
            <w:vAlign w:val="center"/>
            <w:hideMark/>
          </w:tcPr>
          <w:p w14:paraId="36D6F412"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JC</w:t>
            </w:r>
          </w:p>
        </w:tc>
      </w:tr>
      <w:tr w:rsidR="00C13EEE" w:rsidRPr="00D06013" w14:paraId="109D3F23" w14:textId="77777777" w:rsidTr="00413099">
        <w:tc>
          <w:tcPr>
            <w:tcW w:w="800" w:type="dxa"/>
            <w:shd w:val="clear" w:color="auto" w:fill="auto"/>
            <w:tcMar>
              <w:top w:w="30" w:type="dxa"/>
              <w:left w:w="30" w:type="dxa"/>
              <w:bottom w:w="30" w:type="dxa"/>
              <w:right w:w="30" w:type="dxa"/>
            </w:tcMar>
            <w:vAlign w:val="center"/>
            <w:hideMark/>
          </w:tcPr>
          <w:p w14:paraId="077EF870" w14:textId="60FEEBA6"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1</w:t>
            </w:r>
            <w:r>
              <w:rPr>
                <w:rFonts w:ascii="Calibri" w:eastAsia="Times New Roman" w:hAnsi="Calibri" w:cs="Calibri"/>
              </w:rPr>
              <w:t>3</w:t>
            </w:r>
          </w:p>
        </w:tc>
        <w:tc>
          <w:tcPr>
            <w:tcW w:w="816" w:type="dxa"/>
            <w:shd w:val="clear" w:color="auto" w:fill="auto"/>
            <w:tcMar>
              <w:top w:w="30" w:type="dxa"/>
              <w:left w:w="30" w:type="dxa"/>
              <w:bottom w:w="30" w:type="dxa"/>
              <w:right w:w="30" w:type="dxa"/>
            </w:tcMar>
            <w:vAlign w:val="center"/>
            <w:hideMark/>
          </w:tcPr>
          <w:p w14:paraId="2D0D8CAC" w14:textId="397AC021" w:rsidR="00C13EEE" w:rsidRPr="00D06013" w:rsidRDefault="00C13EEE" w:rsidP="00C13EEE">
            <w:pPr>
              <w:spacing w:before="180" w:after="180"/>
              <w:rPr>
                <w:rFonts w:ascii="Calibri" w:eastAsia="Times New Roman" w:hAnsi="Calibri" w:cs="Calibri"/>
              </w:rPr>
            </w:pPr>
            <w:r>
              <w:rPr>
                <w:rFonts w:ascii="Calibri" w:eastAsia="Times New Roman" w:hAnsi="Calibri" w:cs="Calibri"/>
              </w:rPr>
              <w:t>WED</w:t>
            </w:r>
          </w:p>
        </w:tc>
        <w:tc>
          <w:tcPr>
            <w:tcW w:w="1170" w:type="dxa"/>
            <w:shd w:val="clear" w:color="auto" w:fill="auto"/>
            <w:tcMar>
              <w:top w:w="30" w:type="dxa"/>
              <w:left w:w="30" w:type="dxa"/>
              <w:bottom w:w="30" w:type="dxa"/>
              <w:right w:w="30" w:type="dxa"/>
            </w:tcMar>
            <w:vAlign w:val="center"/>
            <w:hideMark/>
          </w:tcPr>
          <w:p w14:paraId="7BDA6DDC" w14:textId="134853D3" w:rsidR="00C13EEE" w:rsidRPr="00D06013" w:rsidRDefault="00C13EEE" w:rsidP="00C13EEE">
            <w:pPr>
              <w:spacing w:before="180" w:after="180"/>
              <w:rPr>
                <w:rFonts w:ascii="Calibri" w:eastAsia="Times New Roman" w:hAnsi="Calibri" w:cs="Calibri"/>
              </w:rPr>
            </w:pPr>
            <w:r>
              <w:rPr>
                <w:rFonts w:ascii="Calibri" w:eastAsia="Times New Roman" w:hAnsi="Calibri" w:cs="Calibri"/>
              </w:rPr>
              <w:t>9</w:t>
            </w:r>
            <w:r w:rsidRPr="00D06013">
              <w:rPr>
                <w:rFonts w:ascii="Calibri" w:eastAsia="Times New Roman" w:hAnsi="Calibri" w:cs="Calibri"/>
              </w:rPr>
              <w:t>-</w:t>
            </w:r>
            <w:r>
              <w:rPr>
                <w:rFonts w:ascii="Calibri" w:eastAsia="Times New Roman" w:hAnsi="Calibri" w:cs="Calibri"/>
              </w:rPr>
              <w:t>Feb</w:t>
            </w:r>
          </w:p>
        </w:tc>
        <w:tc>
          <w:tcPr>
            <w:tcW w:w="769" w:type="dxa"/>
            <w:shd w:val="clear" w:color="auto" w:fill="auto"/>
            <w:tcMar>
              <w:top w:w="30" w:type="dxa"/>
              <w:left w:w="30" w:type="dxa"/>
              <w:bottom w:w="30" w:type="dxa"/>
              <w:right w:w="30" w:type="dxa"/>
            </w:tcMar>
            <w:vAlign w:val="center"/>
            <w:hideMark/>
          </w:tcPr>
          <w:p w14:paraId="05B586CA" w14:textId="48ADECD1"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1</w:t>
            </w:r>
            <w:r>
              <w:rPr>
                <w:rFonts w:ascii="Calibri" w:eastAsia="Times New Roman" w:hAnsi="Calibri" w:cs="Calibri"/>
              </w:rPr>
              <w:t>2</w:t>
            </w:r>
          </w:p>
        </w:tc>
        <w:tc>
          <w:tcPr>
            <w:tcW w:w="4878" w:type="dxa"/>
            <w:shd w:val="clear" w:color="auto" w:fill="auto"/>
            <w:tcMar>
              <w:top w:w="30" w:type="dxa"/>
              <w:left w:w="30" w:type="dxa"/>
              <w:bottom w:w="30" w:type="dxa"/>
              <w:right w:w="30" w:type="dxa"/>
            </w:tcMar>
            <w:vAlign w:val="center"/>
            <w:hideMark/>
          </w:tcPr>
          <w:p w14:paraId="20009C39" w14:textId="3C39C346"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Cell Energetics</w:t>
            </w:r>
          </w:p>
        </w:tc>
        <w:tc>
          <w:tcPr>
            <w:tcW w:w="1077" w:type="dxa"/>
            <w:shd w:val="clear" w:color="auto" w:fill="auto"/>
            <w:tcMar>
              <w:top w:w="30" w:type="dxa"/>
              <w:left w:w="30" w:type="dxa"/>
              <w:bottom w:w="30" w:type="dxa"/>
              <w:right w:w="30" w:type="dxa"/>
            </w:tcMar>
            <w:vAlign w:val="center"/>
            <w:hideMark/>
          </w:tcPr>
          <w:p w14:paraId="5275E9F5"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JC</w:t>
            </w:r>
          </w:p>
        </w:tc>
      </w:tr>
      <w:tr w:rsidR="00C13EEE" w:rsidRPr="00D06013" w14:paraId="20ABD9F6" w14:textId="77777777" w:rsidTr="00413099">
        <w:tc>
          <w:tcPr>
            <w:tcW w:w="800" w:type="dxa"/>
            <w:shd w:val="clear" w:color="auto" w:fill="auto"/>
            <w:tcMar>
              <w:top w:w="30" w:type="dxa"/>
              <w:left w:w="30" w:type="dxa"/>
              <w:bottom w:w="30" w:type="dxa"/>
              <w:right w:w="30" w:type="dxa"/>
            </w:tcMar>
            <w:vAlign w:val="center"/>
            <w:hideMark/>
          </w:tcPr>
          <w:p w14:paraId="7B8BE11A" w14:textId="43952044"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1</w:t>
            </w:r>
            <w:r>
              <w:rPr>
                <w:rFonts w:ascii="Calibri" w:eastAsia="Times New Roman" w:hAnsi="Calibri" w:cs="Calibri"/>
              </w:rPr>
              <w:t>4</w:t>
            </w:r>
          </w:p>
        </w:tc>
        <w:tc>
          <w:tcPr>
            <w:tcW w:w="816" w:type="dxa"/>
            <w:shd w:val="clear" w:color="auto" w:fill="auto"/>
            <w:tcMar>
              <w:top w:w="30" w:type="dxa"/>
              <w:left w:w="30" w:type="dxa"/>
              <w:bottom w:w="30" w:type="dxa"/>
              <w:right w:w="30" w:type="dxa"/>
            </w:tcMar>
            <w:vAlign w:val="center"/>
            <w:hideMark/>
          </w:tcPr>
          <w:p w14:paraId="404795E9" w14:textId="10873313" w:rsidR="00C13EEE" w:rsidRPr="00D06013" w:rsidRDefault="00C13EEE" w:rsidP="00C13EEE">
            <w:pPr>
              <w:spacing w:before="180" w:after="180"/>
              <w:rPr>
                <w:rFonts w:ascii="Calibri" w:eastAsia="Times New Roman" w:hAnsi="Calibri" w:cs="Calibri"/>
              </w:rPr>
            </w:pPr>
            <w:r>
              <w:rPr>
                <w:rFonts w:ascii="Calibri" w:eastAsia="Times New Roman" w:hAnsi="Calibri" w:cs="Calibri"/>
              </w:rPr>
              <w:t>FRI</w:t>
            </w:r>
          </w:p>
        </w:tc>
        <w:tc>
          <w:tcPr>
            <w:tcW w:w="1170" w:type="dxa"/>
            <w:shd w:val="clear" w:color="auto" w:fill="auto"/>
            <w:tcMar>
              <w:top w:w="30" w:type="dxa"/>
              <w:left w:w="30" w:type="dxa"/>
              <w:bottom w:w="30" w:type="dxa"/>
              <w:right w:w="30" w:type="dxa"/>
            </w:tcMar>
            <w:vAlign w:val="center"/>
            <w:hideMark/>
          </w:tcPr>
          <w:p w14:paraId="154EE20A" w14:textId="153D8E96"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1</w:t>
            </w:r>
            <w:r>
              <w:rPr>
                <w:rFonts w:ascii="Calibri" w:eastAsia="Times New Roman" w:hAnsi="Calibri" w:cs="Calibri"/>
              </w:rPr>
              <w:t>1-Feb</w:t>
            </w:r>
          </w:p>
        </w:tc>
        <w:tc>
          <w:tcPr>
            <w:tcW w:w="769" w:type="dxa"/>
            <w:shd w:val="clear" w:color="auto" w:fill="auto"/>
            <w:tcMar>
              <w:top w:w="30" w:type="dxa"/>
              <w:left w:w="30" w:type="dxa"/>
              <w:bottom w:w="30" w:type="dxa"/>
              <w:right w:w="30" w:type="dxa"/>
            </w:tcMar>
            <w:vAlign w:val="center"/>
            <w:hideMark/>
          </w:tcPr>
          <w:p w14:paraId="0E425DAC" w14:textId="11DB58FA"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1</w:t>
            </w:r>
            <w:r>
              <w:rPr>
                <w:rFonts w:ascii="Calibri" w:eastAsia="Times New Roman" w:hAnsi="Calibri" w:cs="Calibri"/>
              </w:rPr>
              <w:t>3</w:t>
            </w:r>
          </w:p>
        </w:tc>
        <w:tc>
          <w:tcPr>
            <w:tcW w:w="4878" w:type="dxa"/>
            <w:shd w:val="clear" w:color="auto" w:fill="auto"/>
            <w:tcMar>
              <w:top w:w="30" w:type="dxa"/>
              <w:left w:w="30" w:type="dxa"/>
              <w:bottom w:w="30" w:type="dxa"/>
              <w:right w:w="30" w:type="dxa"/>
            </w:tcMar>
            <w:vAlign w:val="center"/>
            <w:hideMark/>
          </w:tcPr>
          <w:p w14:paraId="23104044" w14:textId="5639EE50"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Moving Proteins into Membranes and Organelles</w:t>
            </w:r>
          </w:p>
        </w:tc>
        <w:tc>
          <w:tcPr>
            <w:tcW w:w="1077" w:type="dxa"/>
            <w:shd w:val="clear" w:color="auto" w:fill="auto"/>
            <w:tcMar>
              <w:top w:w="30" w:type="dxa"/>
              <w:left w:w="30" w:type="dxa"/>
              <w:bottom w:w="30" w:type="dxa"/>
              <w:right w:w="30" w:type="dxa"/>
            </w:tcMar>
            <w:vAlign w:val="center"/>
            <w:hideMark/>
          </w:tcPr>
          <w:p w14:paraId="417E2DB2"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JC</w:t>
            </w:r>
          </w:p>
        </w:tc>
      </w:tr>
      <w:tr w:rsidR="00C13EEE" w:rsidRPr="00D06013" w14:paraId="4F9B2D0C" w14:textId="77777777" w:rsidTr="006E15D2">
        <w:tc>
          <w:tcPr>
            <w:tcW w:w="800" w:type="dxa"/>
            <w:shd w:val="clear" w:color="auto" w:fill="auto"/>
            <w:tcMar>
              <w:top w:w="30" w:type="dxa"/>
              <w:left w:w="30" w:type="dxa"/>
              <w:bottom w:w="30" w:type="dxa"/>
              <w:right w:w="30" w:type="dxa"/>
            </w:tcMar>
            <w:vAlign w:val="center"/>
            <w:hideMark/>
          </w:tcPr>
          <w:p w14:paraId="7BD5731A" w14:textId="67A3DD4D"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1</w:t>
            </w:r>
            <w:r>
              <w:rPr>
                <w:rFonts w:ascii="Calibri" w:eastAsia="Times New Roman" w:hAnsi="Calibri" w:cs="Calibri"/>
              </w:rPr>
              <w:t>5</w:t>
            </w:r>
          </w:p>
        </w:tc>
        <w:tc>
          <w:tcPr>
            <w:tcW w:w="816" w:type="dxa"/>
            <w:shd w:val="clear" w:color="auto" w:fill="auto"/>
            <w:tcMar>
              <w:top w:w="30" w:type="dxa"/>
              <w:left w:w="30" w:type="dxa"/>
              <w:bottom w:w="30" w:type="dxa"/>
              <w:right w:w="30" w:type="dxa"/>
            </w:tcMar>
            <w:vAlign w:val="center"/>
            <w:hideMark/>
          </w:tcPr>
          <w:p w14:paraId="46ADAA40" w14:textId="1F4A44B8" w:rsidR="00C13EEE" w:rsidRPr="00D06013" w:rsidRDefault="00C13EEE" w:rsidP="00C13EEE">
            <w:pPr>
              <w:spacing w:before="180" w:after="180"/>
              <w:rPr>
                <w:rFonts w:ascii="Calibri" w:eastAsia="Times New Roman" w:hAnsi="Calibri" w:cs="Calibri"/>
              </w:rPr>
            </w:pPr>
            <w:r>
              <w:rPr>
                <w:rFonts w:ascii="Calibri" w:eastAsia="Times New Roman" w:hAnsi="Calibri" w:cs="Calibri"/>
              </w:rPr>
              <w:t>MON</w:t>
            </w:r>
          </w:p>
        </w:tc>
        <w:tc>
          <w:tcPr>
            <w:tcW w:w="1170" w:type="dxa"/>
            <w:shd w:val="clear" w:color="auto" w:fill="auto"/>
            <w:tcMar>
              <w:top w:w="30" w:type="dxa"/>
              <w:left w:w="30" w:type="dxa"/>
              <w:bottom w:w="30" w:type="dxa"/>
              <w:right w:w="30" w:type="dxa"/>
            </w:tcMar>
            <w:vAlign w:val="center"/>
            <w:hideMark/>
          </w:tcPr>
          <w:p w14:paraId="0F693231" w14:textId="15B0214F" w:rsidR="00C13EEE" w:rsidRPr="00D06013" w:rsidRDefault="00C13EEE" w:rsidP="00C13EEE">
            <w:pPr>
              <w:spacing w:before="180" w:after="180"/>
              <w:rPr>
                <w:rFonts w:ascii="Calibri" w:eastAsia="Times New Roman" w:hAnsi="Calibri" w:cs="Calibri"/>
              </w:rPr>
            </w:pPr>
            <w:r>
              <w:rPr>
                <w:rFonts w:ascii="Calibri" w:eastAsia="Times New Roman" w:hAnsi="Calibri" w:cs="Calibri"/>
              </w:rPr>
              <w:t>14-Feb</w:t>
            </w:r>
          </w:p>
        </w:tc>
        <w:tc>
          <w:tcPr>
            <w:tcW w:w="769" w:type="dxa"/>
            <w:shd w:val="clear" w:color="auto" w:fill="auto"/>
            <w:tcMar>
              <w:top w:w="30" w:type="dxa"/>
              <w:left w:w="30" w:type="dxa"/>
              <w:bottom w:w="30" w:type="dxa"/>
              <w:right w:w="30" w:type="dxa"/>
            </w:tcMar>
            <w:vAlign w:val="center"/>
          </w:tcPr>
          <w:p w14:paraId="51B74C94" w14:textId="6F959528" w:rsidR="00C13EEE" w:rsidRPr="00D06013" w:rsidRDefault="00C13EEE" w:rsidP="00C13EEE">
            <w:pPr>
              <w:spacing w:before="180" w:after="180"/>
              <w:rPr>
                <w:rFonts w:ascii="Calibri" w:eastAsia="Times New Roman" w:hAnsi="Calibri" w:cs="Calibri"/>
              </w:rPr>
            </w:pPr>
            <w:r>
              <w:rPr>
                <w:rFonts w:ascii="Calibri" w:eastAsia="Times New Roman" w:hAnsi="Calibri" w:cs="Calibri"/>
              </w:rPr>
              <w:t>14</w:t>
            </w:r>
          </w:p>
        </w:tc>
        <w:tc>
          <w:tcPr>
            <w:tcW w:w="4878" w:type="dxa"/>
            <w:shd w:val="clear" w:color="auto" w:fill="auto"/>
            <w:tcMar>
              <w:top w:w="30" w:type="dxa"/>
              <w:left w:w="30" w:type="dxa"/>
              <w:bottom w:w="30" w:type="dxa"/>
              <w:right w:w="30" w:type="dxa"/>
            </w:tcMar>
            <w:vAlign w:val="center"/>
          </w:tcPr>
          <w:p w14:paraId="0001AE40" w14:textId="2F27D4B3"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Vesicular Traffic, Secretion, and Endocytosis</w:t>
            </w:r>
          </w:p>
        </w:tc>
        <w:tc>
          <w:tcPr>
            <w:tcW w:w="1077" w:type="dxa"/>
            <w:shd w:val="clear" w:color="auto" w:fill="auto"/>
            <w:tcMar>
              <w:top w:w="30" w:type="dxa"/>
              <w:left w:w="30" w:type="dxa"/>
              <w:bottom w:w="30" w:type="dxa"/>
              <w:right w:w="30" w:type="dxa"/>
            </w:tcMar>
            <w:vAlign w:val="center"/>
            <w:hideMark/>
          </w:tcPr>
          <w:p w14:paraId="5B86709D"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JC</w:t>
            </w:r>
          </w:p>
        </w:tc>
      </w:tr>
      <w:tr w:rsidR="00C13EEE" w:rsidRPr="00D06013" w14:paraId="3CE28771" w14:textId="77777777" w:rsidTr="006E15D2">
        <w:tc>
          <w:tcPr>
            <w:tcW w:w="800" w:type="dxa"/>
            <w:shd w:val="clear" w:color="auto" w:fill="auto"/>
            <w:tcMar>
              <w:top w:w="30" w:type="dxa"/>
              <w:left w:w="30" w:type="dxa"/>
              <w:bottom w:w="30" w:type="dxa"/>
              <w:right w:w="30" w:type="dxa"/>
            </w:tcMar>
            <w:vAlign w:val="center"/>
            <w:hideMark/>
          </w:tcPr>
          <w:p w14:paraId="0F1C1049"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16</w:t>
            </w:r>
          </w:p>
        </w:tc>
        <w:tc>
          <w:tcPr>
            <w:tcW w:w="816" w:type="dxa"/>
            <w:shd w:val="clear" w:color="auto" w:fill="auto"/>
            <w:tcMar>
              <w:top w:w="30" w:type="dxa"/>
              <w:left w:w="30" w:type="dxa"/>
              <w:bottom w:w="30" w:type="dxa"/>
              <w:right w:w="30" w:type="dxa"/>
            </w:tcMar>
            <w:vAlign w:val="center"/>
            <w:hideMark/>
          </w:tcPr>
          <w:p w14:paraId="42A97BB7" w14:textId="02127C21" w:rsidR="00C13EEE" w:rsidRPr="00D06013" w:rsidRDefault="00C13EEE" w:rsidP="00C13EEE">
            <w:pPr>
              <w:spacing w:before="180" w:after="180"/>
              <w:rPr>
                <w:rFonts w:ascii="Calibri" w:eastAsia="Times New Roman" w:hAnsi="Calibri" w:cs="Calibri"/>
              </w:rPr>
            </w:pPr>
            <w:r>
              <w:rPr>
                <w:rFonts w:ascii="Calibri" w:eastAsia="Times New Roman" w:hAnsi="Calibri" w:cs="Calibri"/>
              </w:rPr>
              <w:t>WED</w:t>
            </w:r>
          </w:p>
        </w:tc>
        <w:tc>
          <w:tcPr>
            <w:tcW w:w="1170" w:type="dxa"/>
            <w:shd w:val="clear" w:color="auto" w:fill="auto"/>
            <w:tcMar>
              <w:top w:w="30" w:type="dxa"/>
              <w:left w:w="30" w:type="dxa"/>
              <w:bottom w:w="30" w:type="dxa"/>
              <w:right w:w="30" w:type="dxa"/>
            </w:tcMar>
            <w:vAlign w:val="center"/>
            <w:hideMark/>
          </w:tcPr>
          <w:p w14:paraId="7AFBE1FC" w14:textId="41B8CBB3" w:rsidR="00C13EEE" w:rsidRPr="00D06013" w:rsidRDefault="00C13EEE" w:rsidP="00C13EEE">
            <w:pPr>
              <w:spacing w:before="180" w:after="180"/>
              <w:rPr>
                <w:rFonts w:ascii="Calibri" w:eastAsia="Times New Roman" w:hAnsi="Calibri" w:cs="Calibri"/>
              </w:rPr>
            </w:pPr>
            <w:r>
              <w:rPr>
                <w:rFonts w:ascii="Calibri" w:eastAsia="Times New Roman" w:hAnsi="Calibri" w:cs="Calibri"/>
              </w:rPr>
              <w:t>16-Feb</w:t>
            </w:r>
          </w:p>
        </w:tc>
        <w:tc>
          <w:tcPr>
            <w:tcW w:w="769" w:type="dxa"/>
            <w:shd w:val="clear" w:color="auto" w:fill="auto"/>
            <w:tcMar>
              <w:top w:w="30" w:type="dxa"/>
              <w:left w:w="30" w:type="dxa"/>
              <w:bottom w:w="30" w:type="dxa"/>
              <w:right w:w="30" w:type="dxa"/>
            </w:tcMar>
            <w:vAlign w:val="center"/>
          </w:tcPr>
          <w:p w14:paraId="2C197DD4" w14:textId="0CA664CF" w:rsidR="00C13EEE" w:rsidRPr="00D06013" w:rsidRDefault="00C13EEE" w:rsidP="00C13EEE">
            <w:pPr>
              <w:spacing w:before="180" w:after="180"/>
              <w:rPr>
                <w:rFonts w:ascii="Calibri" w:eastAsia="Times New Roman" w:hAnsi="Calibri" w:cs="Calibri"/>
              </w:rPr>
            </w:pPr>
            <w:r>
              <w:rPr>
                <w:rFonts w:ascii="Calibri" w:eastAsia="Times New Roman" w:hAnsi="Calibri" w:cs="Calibri"/>
              </w:rPr>
              <w:t>14</w:t>
            </w:r>
          </w:p>
        </w:tc>
        <w:tc>
          <w:tcPr>
            <w:tcW w:w="4878" w:type="dxa"/>
            <w:shd w:val="clear" w:color="auto" w:fill="auto"/>
            <w:tcMar>
              <w:top w:w="30" w:type="dxa"/>
              <w:left w:w="30" w:type="dxa"/>
              <w:bottom w:w="30" w:type="dxa"/>
              <w:right w:w="30" w:type="dxa"/>
            </w:tcMar>
            <w:vAlign w:val="center"/>
          </w:tcPr>
          <w:p w14:paraId="68FCFC77" w14:textId="75C3A800"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Vesicular Traffic, Secretion, and Endocytosis</w:t>
            </w:r>
          </w:p>
        </w:tc>
        <w:tc>
          <w:tcPr>
            <w:tcW w:w="1077" w:type="dxa"/>
            <w:shd w:val="clear" w:color="auto" w:fill="auto"/>
            <w:tcMar>
              <w:top w:w="30" w:type="dxa"/>
              <w:left w:w="30" w:type="dxa"/>
              <w:bottom w:w="30" w:type="dxa"/>
              <w:right w:w="30" w:type="dxa"/>
            </w:tcMar>
            <w:vAlign w:val="center"/>
            <w:hideMark/>
          </w:tcPr>
          <w:p w14:paraId="4C6E41E3" w14:textId="7E563FE0" w:rsidR="00C13EEE" w:rsidRPr="00D06013" w:rsidRDefault="00C13EEE" w:rsidP="00C13EEE">
            <w:pPr>
              <w:spacing w:before="180" w:after="180"/>
              <w:rPr>
                <w:rFonts w:ascii="Calibri" w:eastAsia="Times New Roman" w:hAnsi="Calibri" w:cs="Calibri"/>
              </w:rPr>
            </w:pPr>
            <w:r>
              <w:rPr>
                <w:rFonts w:ascii="Calibri" w:eastAsia="Times New Roman" w:hAnsi="Calibri" w:cs="Calibri"/>
              </w:rPr>
              <w:t>JC</w:t>
            </w:r>
          </w:p>
        </w:tc>
      </w:tr>
      <w:tr w:rsidR="00C13EEE" w:rsidRPr="00D06013" w14:paraId="617CCA6C" w14:textId="77777777" w:rsidTr="006E15D2">
        <w:tc>
          <w:tcPr>
            <w:tcW w:w="800" w:type="dxa"/>
            <w:shd w:val="clear" w:color="auto" w:fill="auto"/>
            <w:tcMar>
              <w:top w:w="30" w:type="dxa"/>
              <w:left w:w="30" w:type="dxa"/>
              <w:bottom w:w="30" w:type="dxa"/>
              <w:right w:w="30" w:type="dxa"/>
            </w:tcMar>
            <w:vAlign w:val="center"/>
            <w:hideMark/>
          </w:tcPr>
          <w:p w14:paraId="5972DC0E"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lastRenderedPageBreak/>
              <w:t>17</w:t>
            </w:r>
          </w:p>
        </w:tc>
        <w:tc>
          <w:tcPr>
            <w:tcW w:w="816" w:type="dxa"/>
            <w:shd w:val="clear" w:color="auto" w:fill="auto"/>
            <w:tcMar>
              <w:top w:w="30" w:type="dxa"/>
              <w:left w:w="30" w:type="dxa"/>
              <w:bottom w:w="30" w:type="dxa"/>
              <w:right w:w="30" w:type="dxa"/>
            </w:tcMar>
            <w:vAlign w:val="center"/>
            <w:hideMark/>
          </w:tcPr>
          <w:p w14:paraId="2670F568" w14:textId="20BA565E" w:rsidR="00C13EEE" w:rsidRPr="00D06013" w:rsidRDefault="00C13EEE" w:rsidP="00C13EEE">
            <w:pPr>
              <w:spacing w:before="180" w:after="180"/>
              <w:rPr>
                <w:rFonts w:ascii="Calibri" w:eastAsia="Times New Roman" w:hAnsi="Calibri" w:cs="Calibri"/>
              </w:rPr>
            </w:pPr>
            <w:r>
              <w:rPr>
                <w:rFonts w:ascii="Calibri" w:eastAsia="Times New Roman" w:hAnsi="Calibri" w:cs="Calibri"/>
              </w:rPr>
              <w:t>FRI</w:t>
            </w:r>
          </w:p>
        </w:tc>
        <w:tc>
          <w:tcPr>
            <w:tcW w:w="1170" w:type="dxa"/>
            <w:shd w:val="clear" w:color="auto" w:fill="auto"/>
            <w:tcMar>
              <w:top w:w="30" w:type="dxa"/>
              <w:left w:w="30" w:type="dxa"/>
              <w:bottom w:w="30" w:type="dxa"/>
              <w:right w:w="30" w:type="dxa"/>
            </w:tcMar>
            <w:vAlign w:val="center"/>
            <w:hideMark/>
          </w:tcPr>
          <w:p w14:paraId="568354F8" w14:textId="18D38BE7" w:rsidR="00C13EEE" w:rsidRPr="00D06013" w:rsidRDefault="00C13EEE" w:rsidP="00C13EEE">
            <w:pPr>
              <w:spacing w:before="180" w:after="180"/>
              <w:rPr>
                <w:rFonts w:ascii="Calibri" w:eastAsia="Times New Roman" w:hAnsi="Calibri" w:cs="Calibri"/>
              </w:rPr>
            </w:pPr>
            <w:r>
              <w:rPr>
                <w:rFonts w:ascii="Calibri" w:eastAsia="Times New Roman" w:hAnsi="Calibri" w:cs="Calibri"/>
              </w:rPr>
              <w:t>18-Feb</w:t>
            </w:r>
          </w:p>
        </w:tc>
        <w:tc>
          <w:tcPr>
            <w:tcW w:w="769" w:type="dxa"/>
            <w:shd w:val="clear" w:color="auto" w:fill="auto"/>
            <w:tcMar>
              <w:top w:w="30" w:type="dxa"/>
              <w:left w:w="30" w:type="dxa"/>
              <w:bottom w:w="30" w:type="dxa"/>
              <w:right w:w="30" w:type="dxa"/>
            </w:tcMar>
            <w:vAlign w:val="center"/>
          </w:tcPr>
          <w:p w14:paraId="075FA529" w14:textId="667617B0" w:rsidR="00C13EEE" w:rsidRPr="00D06013" w:rsidRDefault="00C13EEE" w:rsidP="00C13EEE">
            <w:pPr>
              <w:spacing w:before="180" w:after="180"/>
              <w:rPr>
                <w:rFonts w:ascii="Calibri" w:eastAsia="Times New Roman" w:hAnsi="Calibri" w:cs="Calibri"/>
              </w:rPr>
            </w:pPr>
          </w:p>
        </w:tc>
        <w:tc>
          <w:tcPr>
            <w:tcW w:w="4878" w:type="dxa"/>
            <w:shd w:val="clear" w:color="auto" w:fill="auto"/>
            <w:tcMar>
              <w:top w:w="30" w:type="dxa"/>
              <w:left w:w="30" w:type="dxa"/>
              <w:bottom w:w="30" w:type="dxa"/>
              <w:right w:w="30" w:type="dxa"/>
            </w:tcMar>
            <w:vAlign w:val="center"/>
          </w:tcPr>
          <w:p w14:paraId="7B4FBB0E" w14:textId="1AEB0D4D" w:rsidR="00C13EEE" w:rsidRPr="00D06013" w:rsidRDefault="00C13EEE" w:rsidP="00C13EEE">
            <w:pPr>
              <w:spacing w:before="180" w:after="180"/>
              <w:rPr>
                <w:rFonts w:ascii="Calibri" w:eastAsia="Times New Roman" w:hAnsi="Calibri" w:cs="Calibri"/>
              </w:rPr>
            </w:pPr>
            <w:r>
              <w:rPr>
                <w:rFonts w:ascii="Calibri" w:eastAsia="Times New Roman" w:hAnsi="Calibri" w:cs="Calibri"/>
              </w:rPr>
              <w:t>EXAM 2</w:t>
            </w:r>
          </w:p>
        </w:tc>
        <w:tc>
          <w:tcPr>
            <w:tcW w:w="1077" w:type="dxa"/>
            <w:shd w:val="clear" w:color="auto" w:fill="auto"/>
            <w:tcMar>
              <w:top w:w="30" w:type="dxa"/>
              <w:left w:w="30" w:type="dxa"/>
              <w:bottom w:w="30" w:type="dxa"/>
              <w:right w:w="30" w:type="dxa"/>
            </w:tcMar>
            <w:vAlign w:val="center"/>
            <w:hideMark/>
          </w:tcPr>
          <w:p w14:paraId="3CC80BE3" w14:textId="6D390E00" w:rsidR="00C13EEE" w:rsidRPr="00D06013" w:rsidRDefault="00C13EEE" w:rsidP="00C13EEE">
            <w:pPr>
              <w:spacing w:before="180" w:after="180"/>
              <w:rPr>
                <w:rFonts w:ascii="Calibri" w:eastAsia="Times New Roman" w:hAnsi="Calibri" w:cs="Calibri"/>
              </w:rPr>
            </w:pPr>
          </w:p>
        </w:tc>
      </w:tr>
      <w:tr w:rsidR="00C13EEE" w:rsidRPr="00D06013" w14:paraId="230B2E2F" w14:textId="77777777" w:rsidTr="006E15D2">
        <w:tc>
          <w:tcPr>
            <w:tcW w:w="800" w:type="dxa"/>
            <w:shd w:val="clear" w:color="auto" w:fill="auto"/>
            <w:tcMar>
              <w:top w:w="30" w:type="dxa"/>
              <w:left w:w="30" w:type="dxa"/>
              <w:bottom w:w="30" w:type="dxa"/>
              <w:right w:w="30" w:type="dxa"/>
            </w:tcMar>
            <w:vAlign w:val="center"/>
            <w:hideMark/>
          </w:tcPr>
          <w:p w14:paraId="0B6E6B9A"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18</w:t>
            </w:r>
          </w:p>
        </w:tc>
        <w:tc>
          <w:tcPr>
            <w:tcW w:w="816" w:type="dxa"/>
            <w:shd w:val="clear" w:color="auto" w:fill="auto"/>
            <w:tcMar>
              <w:top w:w="30" w:type="dxa"/>
              <w:left w:w="30" w:type="dxa"/>
              <w:bottom w:w="30" w:type="dxa"/>
              <w:right w:w="30" w:type="dxa"/>
            </w:tcMar>
            <w:vAlign w:val="center"/>
            <w:hideMark/>
          </w:tcPr>
          <w:p w14:paraId="2622A8AC" w14:textId="77D7AD89" w:rsidR="00C13EEE" w:rsidRPr="00D06013" w:rsidRDefault="00C13EEE" w:rsidP="00C13EEE">
            <w:pPr>
              <w:spacing w:before="180" w:after="180"/>
              <w:rPr>
                <w:rFonts w:ascii="Calibri" w:eastAsia="Times New Roman" w:hAnsi="Calibri" w:cs="Calibri"/>
              </w:rPr>
            </w:pPr>
            <w:r>
              <w:rPr>
                <w:rFonts w:ascii="Calibri" w:eastAsia="Times New Roman" w:hAnsi="Calibri" w:cs="Calibri"/>
              </w:rPr>
              <w:t>MON</w:t>
            </w:r>
          </w:p>
        </w:tc>
        <w:tc>
          <w:tcPr>
            <w:tcW w:w="1170" w:type="dxa"/>
            <w:shd w:val="clear" w:color="auto" w:fill="auto"/>
            <w:tcMar>
              <w:top w:w="30" w:type="dxa"/>
              <w:left w:w="30" w:type="dxa"/>
              <w:bottom w:w="30" w:type="dxa"/>
              <w:right w:w="30" w:type="dxa"/>
            </w:tcMar>
            <w:vAlign w:val="center"/>
            <w:hideMark/>
          </w:tcPr>
          <w:p w14:paraId="1AAD8B07" w14:textId="526F30C3" w:rsidR="00C13EEE" w:rsidRPr="00D06013" w:rsidRDefault="00C13EEE" w:rsidP="00C13EEE">
            <w:pPr>
              <w:spacing w:before="180" w:after="180"/>
              <w:rPr>
                <w:rFonts w:ascii="Calibri" w:eastAsia="Times New Roman" w:hAnsi="Calibri" w:cs="Calibri"/>
              </w:rPr>
            </w:pPr>
            <w:r>
              <w:rPr>
                <w:rFonts w:ascii="Calibri" w:eastAsia="Times New Roman" w:hAnsi="Calibri" w:cs="Calibri"/>
              </w:rPr>
              <w:t>21-Feb</w:t>
            </w:r>
          </w:p>
        </w:tc>
        <w:tc>
          <w:tcPr>
            <w:tcW w:w="769" w:type="dxa"/>
            <w:shd w:val="clear" w:color="auto" w:fill="auto"/>
            <w:tcMar>
              <w:top w:w="30" w:type="dxa"/>
              <w:left w:w="30" w:type="dxa"/>
              <w:bottom w:w="30" w:type="dxa"/>
              <w:right w:w="30" w:type="dxa"/>
            </w:tcMar>
            <w:vAlign w:val="center"/>
          </w:tcPr>
          <w:p w14:paraId="0EBB5C65" w14:textId="753811AE" w:rsidR="00C13EEE" w:rsidRPr="00D06013" w:rsidRDefault="00C13EEE" w:rsidP="00C13EEE">
            <w:pPr>
              <w:spacing w:before="180" w:after="180"/>
              <w:rPr>
                <w:rFonts w:ascii="Calibri" w:eastAsia="Times New Roman" w:hAnsi="Calibri" w:cs="Calibri"/>
              </w:rPr>
            </w:pPr>
            <w:r>
              <w:rPr>
                <w:rFonts w:ascii="Calibri" w:eastAsia="Times New Roman" w:hAnsi="Calibri" w:cs="Calibri"/>
              </w:rPr>
              <w:t>9</w:t>
            </w:r>
          </w:p>
        </w:tc>
        <w:tc>
          <w:tcPr>
            <w:tcW w:w="4878" w:type="dxa"/>
            <w:shd w:val="clear" w:color="auto" w:fill="auto"/>
            <w:tcMar>
              <w:top w:w="30" w:type="dxa"/>
              <w:left w:w="30" w:type="dxa"/>
              <w:bottom w:w="30" w:type="dxa"/>
              <w:right w:w="30" w:type="dxa"/>
            </w:tcMar>
            <w:vAlign w:val="center"/>
          </w:tcPr>
          <w:p w14:paraId="44D441CB" w14:textId="6EE3349D"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Transcriptional Control of Gene Expression</w:t>
            </w:r>
          </w:p>
        </w:tc>
        <w:tc>
          <w:tcPr>
            <w:tcW w:w="1077" w:type="dxa"/>
            <w:shd w:val="clear" w:color="auto" w:fill="auto"/>
            <w:tcMar>
              <w:top w:w="30" w:type="dxa"/>
              <w:left w:w="30" w:type="dxa"/>
              <w:bottom w:w="30" w:type="dxa"/>
              <w:right w:w="30" w:type="dxa"/>
            </w:tcMar>
            <w:vAlign w:val="center"/>
            <w:hideMark/>
          </w:tcPr>
          <w:p w14:paraId="1DECDDF1"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SN</w:t>
            </w:r>
          </w:p>
        </w:tc>
      </w:tr>
      <w:tr w:rsidR="00C13EEE" w:rsidRPr="00D06013" w14:paraId="27AE9621" w14:textId="77777777" w:rsidTr="006E15D2">
        <w:tc>
          <w:tcPr>
            <w:tcW w:w="800" w:type="dxa"/>
            <w:shd w:val="clear" w:color="auto" w:fill="auto"/>
            <w:tcMar>
              <w:top w:w="30" w:type="dxa"/>
              <w:left w:w="30" w:type="dxa"/>
              <w:bottom w:w="30" w:type="dxa"/>
              <w:right w:w="30" w:type="dxa"/>
            </w:tcMar>
            <w:vAlign w:val="center"/>
            <w:hideMark/>
          </w:tcPr>
          <w:p w14:paraId="7EF78D6C"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19</w:t>
            </w:r>
          </w:p>
        </w:tc>
        <w:tc>
          <w:tcPr>
            <w:tcW w:w="816" w:type="dxa"/>
            <w:shd w:val="clear" w:color="auto" w:fill="auto"/>
            <w:tcMar>
              <w:top w:w="30" w:type="dxa"/>
              <w:left w:w="30" w:type="dxa"/>
              <w:bottom w:w="30" w:type="dxa"/>
              <w:right w:w="30" w:type="dxa"/>
            </w:tcMar>
            <w:vAlign w:val="center"/>
            <w:hideMark/>
          </w:tcPr>
          <w:p w14:paraId="79F96BF5" w14:textId="47F25893" w:rsidR="00C13EEE" w:rsidRPr="00D06013" w:rsidRDefault="00C13EEE" w:rsidP="00C13EEE">
            <w:pPr>
              <w:spacing w:before="180" w:after="180"/>
              <w:rPr>
                <w:rFonts w:ascii="Calibri" w:eastAsia="Times New Roman" w:hAnsi="Calibri" w:cs="Calibri"/>
              </w:rPr>
            </w:pPr>
            <w:r>
              <w:rPr>
                <w:rFonts w:ascii="Calibri" w:eastAsia="Times New Roman" w:hAnsi="Calibri" w:cs="Calibri"/>
              </w:rPr>
              <w:t>WED</w:t>
            </w:r>
          </w:p>
        </w:tc>
        <w:tc>
          <w:tcPr>
            <w:tcW w:w="1170" w:type="dxa"/>
            <w:shd w:val="clear" w:color="auto" w:fill="auto"/>
            <w:tcMar>
              <w:top w:w="30" w:type="dxa"/>
              <w:left w:w="30" w:type="dxa"/>
              <w:bottom w:w="30" w:type="dxa"/>
              <w:right w:w="30" w:type="dxa"/>
            </w:tcMar>
            <w:vAlign w:val="center"/>
            <w:hideMark/>
          </w:tcPr>
          <w:p w14:paraId="70AF7C6E" w14:textId="6680D694" w:rsidR="00C13EEE" w:rsidRPr="00D06013" w:rsidRDefault="00C13EEE" w:rsidP="00C13EEE">
            <w:pPr>
              <w:spacing w:before="180" w:after="180"/>
              <w:rPr>
                <w:rFonts w:ascii="Calibri" w:eastAsia="Times New Roman" w:hAnsi="Calibri" w:cs="Calibri"/>
              </w:rPr>
            </w:pPr>
            <w:r>
              <w:rPr>
                <w:rFonts w:ascii="Calibri" w:eastAsia="Times New Roman" w:hAnsi="Calibri" w:cs="Calibri"/>
              </w:rPr>
              <w:t>23-Feb</w:t>
            </w:r>
          </w:p>
        </w:tc>
        <w:tc>
          <w:tcPr>
            <w:tcW w:w="769" w:type="dxa"/>
            <w:shd w:val="clear" w:color="auto" w:fill="auto"/>
            <w:tcMar>
              <w:top w:w="30" w:type="dxa"/>
              <w:left w:w="30" w:type="dxa"/>
              <w:bottom w:w="30" w:type="dxa"/>
              <w:right w:w="30" w:type="dxa"/>
            </w:tcMar>
            <w:vAlign w:val="center"/>
          </w:tcPr>
          <w:p w14:paraId="17456D7E" w14:textId="186207A3" w:rsidR="00C13EEE" w:rsidRPr="00D06013" w:rsidRDefault="00C13EEE" w:rsidP="00C13EEE">
            <w:pPr>
              <w:spacing w:before="180" w:after="180"/>
              <w:rPr>
                <w:rFonts w:ascii="Calibri" w:eastAsia="Times New Roman" w:hAnsi="Calibri" w:cs="Calibri"/>
              </w:rPr>
            </w:pPr>
            <w:r>
              <w:rPr>
                <w:rFonts w:ascii="Calibri" w:eastAsia="Times New Roman" w:hAnsi="Calibri" w:cs="Calibri"/>
              </w:rPr>
              <w:t>9/</w:t>
            </w:r>
            <w:r w:rsidRPr="00D06013">
              <w:rPr>
                <w:rFonts w:ascii="Calibri" w:eastAsia="Times New Roman" w:hAnsi="Calibri" w:cs="Calibri"/>
              </w:rPr>
              <w:t>10</w:t>
            </w:r>
          </w:p>
        </w:tc>
        <w:tc>
          <w:tcPr>
            <w:tcW w:w="4878" w:type="dxa"/>
            <w:shd w:val="clear" w:color="auto" w:fill="auto"/>
            <w:tcMar>
              <w:top w:w="30" w:type="dxa"/>
              <w:left w:w="30" w:type="dxa"/>
              <w:bottom w:w="30" w:type="dxa"/>
              <w:right w:w="30" w:type="dxa"/>
            </w:tcMar>
            <w:vAlign w:val="center"/>
          </w:tcPr>
          <w:p w14:paraId="5D86330B" w14:textId="79F6B9E4"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Transcriptional</w:t>
            </w:r>
            <w:r>
              <w:rPr>
                <w:rFonts w:ascii="Calibri" w:eastAsia="Times New Roman" w:hAnsi="Calibri" w:cs="Calibri"/>
              </w:rPr>
              <w:t>/Post-transcriptional</w:t>
            </w:r>
            <w:r w:rsidRPr="00D06013">
              <w:rPr>
                <w:rFonts w:ascii="Calibri" w:eastAsia="Times New Roman" w:hAnsi="Calibri" w:cs="Calibri"/>
              </w:rPr>
              <w:t xml:space="preserve"> Control </w:t>
            </w:r>
          </w:p>
        </w:tc>
        <w:tc>
          <w:tcPr>
            <w:tcW w:w="1077" w:type="dxa"/>
            <w:shd w:val="clear" w:color="auto" w:fill="auto"/>
            <w:tcMar>
              <w:top w:w="30" w:type="dxa"/>
              <w:left w:w="30" w:type="dxa"/>
              <w:bottom w:w="30" w:type="dxa"/>
              <w:right w:w="30" w:type="dxa"/>
            </w:tcMar>
            <w:vAlign w:val="center"/>
            <w:hideMark/>
          </w:tcPr>
          <w:p w14:paraId="006116A6"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SN</w:t>
            </w:r>
          </w:p>
        </w:tc>
      </w:tr>
      <w:tr w:rsidR="00C13EEE" w:rsidRPr="00D06013" w14:paraId="3B1F0DC2" w14:textId="77777777" w:rsidTr="006E15D2">
        <w:tc>
          <w:tcPr>
            <w:tcW w:w="800" w:type="dxa"/>
            <w:shd w:val="clear" w:color="auto" w:fill="auto"/>
            <w:tcMar>
              <w:top w:w="30" w:type="dxa"/>
              <w:left w:w="30" w:type="dxa"/>
              <w:bottom w:w="30" w:type="dxa"/>
              <w:right w:w="30" w:type="dxa"/>
            </w:tcMar>
            <w:vAlign w:val="center"/>
            <w:hideMark/>
          </w:tcPr>
          <w:p w14:paraId="6FC22FD3"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20</w:t>
            </w:r>
          </w:p>
        </w:tc>
        <w:tc>
          <w:tcPr>
            <w:tcW w:w="816" w:type="dxa"/>
            <w:shd w:val="clear" w:color="auto" w:fill="auto"/>
            <w:tcMar>
              <w:top w:w="30" w:type="dxa"/>
              <w:left w:w="30" w:type="dxa"/>
              <w:bottom w:w="30" w:type="dxa"/>
              <w:right w:w="30" w:type="dxa"/>
            </w:tcMar>
            <w:vAlign w:val="center"/>
            <w:hideMark/>
          </w:tcPr>
          <w:p w14:paraId="07B1B6F4" w14:textId="708FA4F9" w:rsidR="00C13EEE" w:rsidRPr="00D06013" w:rsidRDefault="00C13EEE" w:rsidP="00C13EEE">
            <w:pPr>
              <w:spacing w:before="180" w:after="180"/>
              <w:rPr>
                <w:rFonts w:ascii="Calibri" w:eastAsia="Times New Roman" w:hAnsi="Calibri" w:cs="Calibri"/>
              </w:rPr>
            </w:pPr>
            <w:r>
              <w:rPr>
                <w:rFonts w:ascii="Calibri" w:eastAsia="Times New Roman" w:hAnsi="Calibri" w:cs="Calibri"/>
              </w:rPr>
              <w:t>FRI</w:t>
            </w:r>
          </w:p>
        </w:tc>
        <w:tc>
          <w:tcPr>
            <w:tcW w:w="1170" w:type="dxa"/>
            <w:shd w:val="clear" w:color="auto" w:fill="auto"/>
            <w:tcMar>
              <w:top w:w="30" w:type="dxa"/>
              <w:left w:w="30" w:type="dxa"/>
              <w:bottom w:w="30" w:type="dxa"/>
              <w:right w:w="30" w:type="dxa"/>
            </w:tcMar>
            <w:vAlign w:val="center"/>
            <w:hideMark/>
          </w:tcPr>
          <w:p w14:paraId="47C46783" w14:textId="7CBCA5A3" w:rsidR="00C13EEE" w:rsidRPr="00D06013" w:rsidRDefault="00C13EEE" w:rsidP="00C13EEE">
            <w:pPr>
              <w:spacing w:before="180" w:after="180"/>
              <w:rPr>
                <w:rFonts w:ascii="Calibri" w:eastAsia="Times New Roman" w:hAnsi="Calibri" w:cs="Calibri"/>
              </w:rPr>
            </w:pPr>
            <w:r>
              <w:rPr>
                <w:rFonts w:ascii="Calibri" w:eastAsia="Times New Roman" w:hAnsi="Calibri" w:cs="Calibri"/>
              </w:rPr>
              <w:t>25-Feb</w:t>
            </w:r>
          </w:p>
        </w:tc>
        <w:tc>
          <w:tcPr>
            <w:tcW w:w="769" w:type="dxa"/>
            <w:shd w:val="clear" w:color="auto" w:fill="auto"/>
            <w:tcMar>
              <w:top w:w="30" w:type="dxa"/>
              <w:left w:w="30" w:type="dxa"/>
              <w:bottom w:w="30" w:type="dxa"/>
              <w:right w:w="30" w:type="dxa"/>
            </w:tcMar>
            <w:vAlign w:val="center"/>
          </w:tcPr>
          <w:p w14:paraId="54C3E142" w14:textId="090331FF"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1</w:t>
            </w:r>
            <w:r>
              <w:rPr>
                <w:rFonts w:ascii="Calibri" w:eastAsia="Times New Roman" w:hAnsi="Calibri" w:cs="Calibri"/>
              </w:rPr>
              <w:t>0</w:t>
            </w:r>
          </w:p>
        </w:tc>
        <w:tc>
          <w:tcPr>
            <w:tcW w:w="4878" w:type="dxa"/>
            <w:shd w:val="clear" w:color="auto" w:fill="auto"/>
            <w:tcMar>
              <w:top w:w="30" w:type="dxa"/>
              <w:left w:w="30" w:type="dxa"/>
              <w:bottom w:w="30" w:type="dxa"/>
              <w:right w:w="30" w:type="dxa"/>
            </w:tcMar>
            <w:vAlign w:val="center"/>
          </w:tcPr>
          <w:p w14:paraId="79A5848E" w14:textId="6B40CBB0"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Post-transcriptional Gene Control</w:t>
            </w:r>
          </w:p>
        </w:tc>
        <w:tc>
          <w:tcPr>
            <w:tcW w:w="1077" w:type="dxa"/>
            <w:shd w:val="clear" w:color="auto" w:fill="auto"/>
            <w:tcMar>
              <w:top w:w="30" w:type="dxa"/>
              <w:left w:w="30" w:type="dxa"/>
              <w:bottom w:w="30" w:type="dxa"/>
              <w:right w:w="30" w:type="dxa"/>
            </w:tcMar>
            <w:vAlign w:val="center"/>
            <w:hideMark/>
          </w:tcPr>
          <w:p w14:paraId="5DDB24C9"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SN</w:t>
            </w:r>
          </w:p>
        </w:tc>
      </w:tr>
      <w:tr w:rsidR="00C13EEE" w:rsidRPr="00D06013" w14:paraId="77303A87" w14:textId="77777777" w:rsidTr="006E15D2">
        <w:tc>
          <w:tcPr>
            <w:tcW w:w="800" w:type="dxa"/>
            <w:shd w:val="clear" w:color="auto" w:fill="auto"/>
            <w:tcMar>
              <w:top w:w="30" w:type="dxa"/>
              <w:left w:w="30" w:type="dxa"/>
              <w:bottom w:w="30" w:type="dxa"/>
              <w:right w:w="30" w:type="dxa"/>
            </w:tcMar>
            <w:vAlign w:val="center"/>
            <w:hideMark/>
          </w:tcPr>
          <w:p w14:paraId="315FA40B"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21</w:t>
            </w:r>
          </w:p>
        </w:tc>
        <w:tc>
          <w:tcPr>
            <w:tcW w:w="816" w:type="dxa"/>
            <w:shd w:val="clear" w:color="auto" w:fill="auto"/>
            <w:tcMar>
              <w:top w:w="30" w:type="dxa"/>
              <w:left w:w="30" w:type="dxa"/>
              <w:bottom w:w="30" w:type="dxa"/>
              <w:right w:w="30" w:type="dxa"/>
            </w:tcMar>
            <w:vAlign w:val="center"/>
            <w:hideMark/>
          </w:tcPr>
          <w:p w14:paraId="3D25084C" w14:textId="6A025B75" w:rsidR="00C13EEE" w:rsidRPr="00D06013" w:rsidRDefault="00C13EEE" w:rsidP="00C13EEE">
            <w:pPr>
              <w:spacing w:before="180" w:after="180"/>
              <w:rPr>
                <w:rFonts w:ascii="Calibri" w:eastAsia="Times New Roman" w:hAnsi="Calibri" w:cs="Calibri"/>
              </w:rPr>
            </w:pPr>
            <w:r>
              <w:rPr>
                <w:rFonts w:ascii="Calibri" w:eastAsia="Times New Roman" w:hAnsi="Calibri" w:cs="Calibri"/>
              </w:rPr>
              <w:t>MON</w:t>
            </w:r>
          </w:p>
        </w:tc>
        <w:tc>
          <w:tcPr>
            <w:tcW w:w="1170" w:type="dxa"/>
            <w:shd w:val="clear" w:color="auto" w:fill="auto"/>
            <w:tcMar>
              <w:top w:w="30" w:type="dxa"/>
              <w:left w:w="30" w:type="dxa"/>
              <w:bottom w:w="30" w:type="dxa"/>
              <w:right w:w="30" w:type="dxa"/>
            </w:tcMar>
            <w:vAlign w:val="center"/>
            <w:hideMark/>
          </w:tcPr>
          <w:p w14:paraId="50BC1E54" w14:textId="32AB738D" w:rsidR="00C13EEE" w:rsidRPr="00D06013" w:rsidRDefault="00C13EEE" w:rsidP="00C13EEE">
            <w:pPr>
              <w:spacing w:before="180" w:after="180"/>
              <w:rPr>
                <w:rFonts w:ascii="Calibri" w:eastAsia="Times New Roman" w:hAnsi="Calibri" w:cs="Calibri"/>
              </w:rPr>
            </w:pPr>
            <w:r>
              <w:rPr>
                <w:rFonts w:ascii="Calibri" w:eastAsia="Times New Roman" w:hAnsi="Calibri" w:cs="Calibri"/>
              </w:rPr>
              <w:t>28</w:t>
            </w:r>
            <w:r w:rsidRPr="00D06013">
              <w:rPr>
                <w:rFonts w:ascii="Calibri" w:eastAsia="Times New Roman" w:hAnsi="Calibri" w:cs="Calibri"/>
              </w:rPr>
              <w:t>-</w:t>
            </w:r>
            <w:r>
              <w:rPr>
                <w:rFonts w:ascii="Calibri" w:eastAsia="Times New Roman" w:hAnsi="Calibri" w:cs="Calibri"/>
              </w:rPr>
              <w:t>Feb</w:t>
            </w:r>
          </w:p>
        </w:tc>
        <w:tc>
          <w:tcPr>
            <w:tcW w:w="769" w:type="dxa"/>
            <w:shd w:val="clear" w:color="auto" w:fill="auto"/>
            <w:tcMar>
              <w:top w:w="30" w:type="dxa"/>
              <w:left w:w="30" w:type="dxa"/>
              <w:bottom w:w="30" w:type="dxa"/>
              <w:right w:w="30" w:type="dxa"/>
            </w:tcMar>
            <w:vAlign w:val="center"/>
          </w:tcPr>
          <w:p w14:paraId="5BE46ABC" w14:textId="21A0841E"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1</w:t>
            </w:r>
            <w:r>
              <w:rPr>
                <w:rFonts w:ascii="Calibri" w:eastAsia="Times New Roman" w:hAnsi="Calibri" w:cs="Calibri"/>
              </w:rPr>
              <w:t>5</w:t>
            </w:r>
          </w:p>
        </w:tc>
        <w:tc>
          <w:tcPr>
            <w:tcW w:w="4878" w:type="dxa"/>
            <w:shd w:val="clear" w:color="auto" w:fill="auto"/>
            <w:tcMar>
              <w:top w:w="30" w:type="dxa"/>
              <w:left w:w="30" w:type="dxa"/>
              <w:bottom w:w="30" w:type="dxa"/>
              <w:right w:w="30" w:type="dxa"/>
            </w:tcMar>
            <w:vAlign w:val="center"/>
          </w:tcPr>
          <w:p w14:paraId="64DF8F8D" w14:textId="17D93DD0"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Signal Transduction and G-protein receptors</w:t>
            </w:r>
          </w:p>
        </w:tc>
        <w:tc>
          <w:tcPr>
            <w:tcW w:w="1077" w:type="dxa"/>
            <w:shd w:val="clear" w:color="auto" w:fill="auto"/>
            <w:tcMar>
              <w:top w:w="30" w:type="dxa"/>
              <w:left w:w="30" w:type="dxa"/>
              <w:bottom w:w="30" w:type="dxa"/>
              <w:right w:w="30" w:type="dxa"/>
            </w:tcMar>
            <w:vAlign w:val="center"/>
            <w:hideMark/>
          </w:tcPr>
          <w:p w14:paraId="6F930B95"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SN</w:t>
            </w:r>
          </w:p>
        </w:tc>
      </w:tr>
      <w:tr w:rsidR="00C13EEE" w:rsidRPr="00D06013" w14:paraId="0D3FEBBE" w14:textId="77777777" w:rsidTr="006E15D2">
        <w:tc>
          <w:tcPr>
            <w:tcW w:w="800" w:type="dxa"/>
            <w:shd w:val="clear" w:color="auto" w:fill="auto"/>
            <w:tcMar>
              <w:top w:w="30" w:type="dxa"/>
              <w:left w:w="30" w:type="dxa"/>
              <w:bottom w:w="30" w:type="dxa"/>
              <w:right w:w="30" w:type="dxa"/>
            </w:tcMar>
            <w:vAlign w:val="center"/>
            <w:hideMark/>
          </w:tcPr>
          <w:p w14:paraId="1042405C"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22</w:t>
            </w:r>
          </w:p>
        </w:tc>
        <w:tc>
          <w:tcPr>
            <w:tcW w:w="816" w:type="dxa"/>
            <w:shd w:val="clear" w:color="auto" w:fill="auto"/>
            <w:tcMar>
              <w:top w:w="30" w:type="dxa"/>
              <w:left w:w="30" w:type="dxa"/>
              <w:bottom w:w="30" w:type="dxa"/>
              <w:right w:w="30" w:type="dxa"/>
            </w:tcMar>
            <w:vAlign w:val="center"/>
            <w:hideMark/>
          </w:tcPr>
          <w:p w14:paraId="58ABD1E0" w14:textId="69D83EB2" w:rsidR="00C13EEE" w:rsidRPr="00D06013" w:rsidRDefault="00C13EEE" w:rsidP="00C13EEE">
            <w:pPr>
              <w:spacing w:before="180" w:after="180"/>
              <w:rPr>
                <w:rFonts w:ascii="Calibri" w:eastAsia="Times New Roman" w:hAnsi="Calibri" w:cs="Calibri"/>
              </w:rPr>
            </w:pPr>
            <w:r>
              <w:rPr>
                <w:rFonts w:ascii="Calibri" w:eastAsia="Times New Roman" w:hAnsi="Calibri" w:cs="Calibri"/>
              </w:rPr>
              <w:t>WED</w:t>
            </w:r>
          </w:p>
        </w:tc>
        <w:tc>
          <w:tcPr>
            <w:tcW w:w="1170" w:type="dxa"/>
            <w:shd w:val="clear" w:color="auto" w:fill="auto"/>
            <w:tcMar>
              <w:top w:w="30" w:type="dxa"/>
              <w:left w:w="30" w:type="dxa"/>
              <w:bottom w:w="30" w:type="dxa"/>
              <w:right w:w="30" w:type="dxa"/>
            </w:tcMar>
            <w:vAlign w:val="center"/>
            <w:hideMark/>
          </w:tcPr>
          <w:p w14:paraId="529F7104" w14:textId="296A65CA" w:rsidR="00C13EEE" w:rsidRPr="00D06013" w:rsidRDefault="00C13EEE" w:rsidP="00C13EEE">
            <w:pPr>
              <w:spacing w:before="180" w:after="180"/>
              <w:rPr>
                <w:rFonts w:ascii="Calibri" w:eastAsia="Times New Roman" w:hAnsi="Calibri" w:cs="Calibri"/>
              </w:rPr>
            </w:pPr>
            <w:r>
              <w:rPr>
                <w:rFonts w:ascii="Calibri" w:eastAsia="Times New Roman" w:hAnsi="Calibri" w:cs="Calibri"/>
              </w:rPr>
              <w:t>2-Mar</w:t>
            </w:r>
          </w:p>
        </w:tc>
        <w:tc>
          <w:tcPr>
            <w:tcW w:w="769" w:type="dxa"/>
            <w:shd w:val="clear" w:color="auto" w:fill="auto"/>
            <w:tcMar>
              <w:top w:w="30" w:type="dxa"/>
              <w:left w:w="30" w:type="dxa"/>
              <w:bottom w:w="30" w:type="dxa"/>
              <w:right w:w="30" w:type="dxa"/>
            </w:tcMar>
            <w:vAlign w:val="center"/>
          </w:tcPr>
          <w:p w14:paraId="49BF7CD8"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16</w:t>
            </w:r>
          </w:p>
        </w:tc>
        <w:tc>
          <w:tcPr>
            <w:tcW w:w="4878" w:type="dxa"/>
            <w:shd w:val="clear" w:color="auto" w:fill="auto"/>
            <w:tcMar>
              <w:top w:w="30" w:type="dxa"/>
              <w:left w:w="30" w:type="dxa"/>
              <w:bottom w:w="30" w:type="dxa"/>
              <w:right w:w="30" w:type="dxa"/>
            </w:tcMar>
            <w:vAlign w:val="center"/>
          </w:tcPr>
          <w:p w14:paraId="522554DE" w14:textId="0425243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Signaling pathways</w:t>
            </w:r>
          </w:p>
        </w:tc>
        <w:tc>
          <w:tcPr>
            <w:tcW w:w="1077" w:type="dxa"/>
            <w:shd w:val="clear" w:color="auto" w:fill="auto"/>
            <w:tcMar>
              <w:top w:w="30" w:type="dxa"/>
              <w:left w:w="30" w:type="dxa"/>
              <w:bottom w:w="30" w:type="dxa"/>
              <w:right w:w="30" w:type="dxa"/>
            </w:tcMar>
            <w:vAlign w:val="center"/>
            <w:hideMark/>
          </w:tcPr>
          <w:p w14:paraId="7D359FC9"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SN</w:t>
            </w:r>
          </w:p>
        </w:tc>
      </w:tr>
      <w:tr w:rsidR="00C13EEE" w:rsidRPr="00D06013" w14:paraId="36A61ACE" w14:textId="77777777" w:rsidTr="006E15D2">
        <w:tc>
          <w:tcPr>
            <w:tcW w:w="800" w:type="dxa"/>
            <w:shd w:val="clear" w:color="auto" w:fill="auto"/>
            <w:tcMar>
              <w:top w:w="30" w:type="dxa"/>
              <w:left w:w="30" w:type="dxa"/>
              <w:bottom w:w="30" w:type="dxa"/>
              <w:right w:w="30" w:type="dxa"/>
            </w:tcMar>
            <w:vAlign w:val="center"/>
            <w:hideMark/>
          </w:tcPr>
          <w:p w14:paraId="6843861A"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23</w:t>
            </w:r>
          </w:p>
        </w:tc>
        <w:tc>
          <w:tcPr>
            <w:tcW w:w="816" w:type="dxa"/>
            <w:shd w:val="clear" w:color="auto" w:fill="auto"/>
            <w:tcMar>
              <w:top w:w="30" w:type="dxa"/>
              <w:left w:w="30" w:type="dxa"/>
              <w:bottom w:w="30" w:type="dxa"/>
              <w:right w:w="30" w:type="dxa"/>
            </w:tcMar>
            <w:vAlign w:val="center"/>
            <w:hideMark/>
          </w:tcPr>
          <w:p w14:paraId="017C887D" w14:textId="14E2BD55" w:rsidR="00C13EEE" w:rsidRPr="00D06013" w:rsidRDefault="00C13EEE" w:rsidP="00C13EEE">
            <w:pPr>
              <w:spacing w:before="180" w:after="180"/>
              <w:rPr>
                <w:rFonts w:ascii="Calibri" w:eastAsia="Times New Roman" w:hAnsi="Calibri" w:cs="Calibri"/>
              </w:rPr>
            </w:pPr>
            <w:r>
              <w:rPr>
                <w:rFonts w:ascii="Calibri" w:eastAsia="Times New Roman" w:hAnsi="Calibri" w:cs="Calibri"/>
              </w:rPr>
              <w:t>FRI</w:t>
            </w:r>
          </w:p>
        </w:tc>
        <w:tc>
          <w:tcPr>
            <w:tcW w:w="1170" w:type="dxa"/>
            <w:shd w:val="clear" w:color="auto" w:fill="auto"/>
            <w:tcMar>
              <w:top w:w="30" w:type="dxa"/>
              <w:left w:w="30" w:type="dxa"/>
              <w:bottom w:w="30" w:type="dxa"/>
              <w:right w:w="30" w:type="dxa"/>
            </w:tcMar>
            <w:vAlign w:val="center"/>
            <w:hideMark/>
          </w:tcPr>
          <w:p w14:paraId="218CCC40" w14:textId="6A873DF1" w:rsidR="00C13EEE" w:rsidRPr="00D06013" w:rsidRDefault="00C13EEE" w:rsidP="00C13EEE">
            <w:pPr>
              <w:spacing w:before="180" w:after="180"/>
              <w:rPr>
                <w:rFonts w:ascii="Calibri" w:eastAsia="Times New Roman" w:hAnsi="Calibri" w:cs="Calibri"/>
              </w:rPr>
            </w:pPr>
            <w:r>
              <w:rPr>
                <w:rFonts w:ascii="Calibri" w:eastAsia="Times New Roman" w:hAnsi="Calibri" w:cs="Calibri"/>
              </w:rPr>
              <w:t>4-Mar</w:t>
            </w:r>
          </w:p>
        </w:tc>
        <w:tc>
          <w:tcPr>
            <w:tcW w:w="769" w:type="dxa"/>
            <w:shd w:val="clear" w:color="auto" w:fill="auto"/>
            <w:tcMar>
              <w:top w:w="30" w:type="dxa"/>
              <w:left w:w="30" w:type="dxa"/>
              <w:bottom w:w="30" w:type="dxa"/>
              <w:right w:w="30" w:type="dxa"/>
            </w:tcMar>
            <w:vAlign w:val="center"/>
          </w:tcPr>
          <w:p w14:paraId="31846681" w14:textId="1AD55938" w:rsidR="00C13EEE" w:rsidRPr="00D06013" w:rsidRDefault="00C13EEE" w:rsidP="00C13EEE">
            <w:pPr>
              <w:spacing w:before="180" w:after="180"/>
              <w:rPr>
                <w:rFonts w:ascii="Calibri" w:eastAsia="Times New Roman" w:hAnsi="Calibri" w:cs="Calibri"/>
              </w:rPr>
            </w:pPr>
            <w:r>
              <w:rPr>
                <w:rFonts w:ascii="Calibri" w:eastAsia="Times New Roman" w:hAnsi="Calibri" w:cs="Calibri"/>
              </w:rPr>
              <w:t>16</w:t>
            </w:r>
          </w:p>
        </w:tc>
        <w:tc>
          <w:tcPr>
            <w:tcW w:w="4878" w:type="dxa"/>
            <w:shd w:val="clear" w:color="auto" w:fill="auto"/>
            <w:tcMar>
              <w:top w:w="30" w:type="dxa"/>
              <w:left w:w="30" w:type="dxa"/>
              <w:bottom w:w="30" w:type="dxa"/>
              <w:right w:w="30" w:type="dxa"/>
            </w:tcMar>
            <w:vAlign w:val="center"/>
          </w:tcPr>
          <w:p w14:paraId="3F5D2B22" w14:textId="1FEB08AE"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Signaling pathways</w:t>
            </w:r>
          </w:p>
        </w:tc>
        <w:tc>
          <w:tcPr>
            <w:tcW w:w="1077" w:type="dxa"/>
            <w:shd w:val="clear" w:color="auto" w:fill="auto"/>
            <w:tcMar>
              <w:top w:w="30" w:type="dxa"/>
              <w:left w:w="30" w:type="dxa"/>
              <w:bottom w:w="30" w:type="dxa"/>
              <w:right w:w="30" w:type="dxa"/>
            </w:tcMar>
            <w:vAlign w:val="center"/>
            <w:hideMark/>
          </w:tcPr>
          <w:p w14:paraId="744C8563" w14:textId="6EE292B5"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SN</w:t>
            </w:r>
          </w:p>
        </w:tc>
      </w:tr>
      <w:tr w:rsidR="00C13EEE" w:rsidRPr="00D06013" w14:paraId="2936B4EF" w14:textId="77777777" w:rsidTr="006E15D2">
        <w:tc>
          <w:tcPr>
            <w:tcW w:w="800" w:type="dxa"/>
            <w:shd w:val="clear" w:color="auto" w:fill="auto"/>
            <w:tcMar>
              <w:top w:w="30" w:type="dxa"/>
              <w:left w:w="30" w:type="dxa"/>
              <w:bottom w:w="30" w:type="dxa"/>
              <w:right w:w="30" w:type="dxa"/>
            </w:tcMar>
            <w:vAlign w:val="center"/>
            <w:hideMark/>
          </w:tcPr>
          <w:p w14:paraId="1D5F23C9"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24</w:t>
            </w:r>
          </w:p>
        </w:tc>
        <w:tc>
          <w:tcPr>
            <w:tcW w:w="816" w:type="dxa"/>
            <w:shd w:val="clear" w:color="auto" w:fill="auto"/>
            <w:tcMar>
              <w:top w:w="30" w:type="dxa"/>
              <w:left w:w="30" w:type="dxa"/>
              <w:bottom w:w="30" w:type="dxa"/>
              <w:right w:w="30" w:type="dxa"/>
            </w:tcMar>
            <w:vAlign w:val="center"/>
            <w:hideMark/>
          </w:tcPr>
          <w:p w14:paraId="65EC8C6A" w14:textId="56798072" w:rsidR="00C13EEE" w:rsidRPr="00D06013" w:rsidRDefault="00C13EEE" w:rsidP="00C13EEE">
            <w:pPr>
              <w:spacing w:before="180" w:after="180"/>
              <w:rPr>
                <w:rFonts w:ascii="Calibri" w:eastAsia="Times New Roman" w:hAnsi="Calibri" w:cs="Calibri"/>
              </w:rPr>
            </w:pPr>
            <w:r>
              <w:rPr>
                <w:rFonts w:ascii="Calibri" w:eastAsia="Times New Roman" w:hAnsi="Calibri" w:cs="Calibri"/>
              </w:rPr>
              <w:t>MON</w:t>
            </w:r>
          </w:p>
        </w:tc>
        <w:tc>
          <w:tcPr>
            <w:tcW w:w="1170" w:type="dxa"/>
            <w:shd w:val="clear" w:color="auto" w:fill="auto"/>
            <w:tcMar>
              <w:top w:w="30" w:type="dxa"/>
              <w:left w:w="30" w:type="dxa"/>
              <w:bottom w:w="30" w:type="dxa"/>
              <w:right w:w="30" w:type="dxa"/>
            </w:tcMar>
            <w:vAlign w:val="center"/>
            <w:hideMark/>
          </w:tcPr>
          <w:p w14:paraId="3ED3B9C4" w14:textId="79449A95" w:rsidR="00C13EEE" w:rsidRPr="00D06013" w:rsidRDefault="00C13EEE" w:rsidP="00C13EEE">
            <w:pPr>
              <w:spacing w:before="180" w:after="180"/>
              <w:rPr>
                <w:rFonts w:ascii="Calibri" w:eastAsia="Times New Roman" w:hAnsi="Calibri" w:cs="Calibri"/>
              </w:rPr>
            </w:pPr>
            <w:r>
              <w:rPr>
                <w:rFonts w:ascii="Calibri" w:eastAsia="Times New Roman" w:hAnsi="Calibri" w:cs="Calibri"/>
              </w:rPr>
              <w:t>7</w:t>
            </w:r>
            <w:r w:rsidRPr="00D06013">
              <w:rPr>
                <w:rFonts w:ascii="Calibri" w:eastAsia="Times New Roman" w:hAnsi="Calibri" w:cs="Calibri"/>
              </w:rPr>
              <w:t>-</w:t>
            </w:r>
            <w:r>
              <w:rPr>
                <w:rFonts w:ascii="Calibri" w:eastAsia="Times New Roman" w:hAnsi="Calibri" w:cs="Calibri"/>
              </w:rPr>
              <w:t>Mar</w:t>
            </w:r>
          </w:p>
        </w:tc>
        <w:tc>
          <w:tcPr>
            <w:tcW w:w="769" w:type="dxa"/>
            <w:shd w:val="clear" w:color="auto" w:fill="auto"/>
            <w:tcMar>
              <w:top w:w="30" w:type="dxa"/>
              <w:left w:w="30" w:type="dxa"/>
              <w:bottom w:w="30" w:type="dxa"/>
              <w:right w:w="30" w:type="dxa"/>
            </w:tcMar>
            <w:vAlign w:val="center"/>
          </w:tcPr>
          <w:p w14:paraId="5B8A6653" w14:textId="456E701B" w:rsidR="00C13EEE" w:rsidRPr="00D06013" w:rsidRDefault="00C13EEE" w:rsidP="00C13EEE">
            <w:pPr>
              <w:spacing w:before="180" w:after="180"/>
              <w:rPr>
                <w:rFonts w:ascii="Calibri" w:eastAsia="Times New Roman" w:hAnsi="Calibri" w:cs="Calibri"/>
              </w:rPr>
            </w:pPr>
          </w:p>
        </w:tc>
        <w:tc>
          <w:tcPr>
            <w:tcW w:w="4878" w:type="dxa"/>
            <w:shd w:val="clear" w:color="auto" w:fill="auto"/>
            <w:tcMar>
              <w:top w:w="30" w:type="dxa"/>
              <w:left w:w="30" w:type="dxa"/>
              <w:bottom w:w="30" w:type="dxa"/>
              <w:right w:w="30" w:type="dxa"/>
            </w:tcMar>
            <w:vAlign w:val="center"/>
          </w:tcPr>
          <w:p w14:paraId="67845AFD" w14:textId="16B8C59E" w:rsidR="00C13EEE" w:rsidRPr="00D06013" w:rsidRDefault="00C13EEE" w:rsidP="00C13EEE">
            <w:pPr>
              <w:spacing w:before="180" w:after="180"/>
              <w:rPr>
                <w:rFonts w:ascii="Calibri" w:eastAsia="Times New Roman" w:hAnsi="Calibri" w:cs="Calibri"/>
              </w:rPr>
            </w:pPr>
            <w:r>
              <w:rPr>
                <w:rFonts w:ascii="Calibri" w:eastAsia="Times New Roman" w:hAnsi="Calibri" w:cs="Calibri"/>
              </w:rPr>
              <w:t>EXAM 3</w:t>
            </w:r>
          </w:p>
        </w:tc>
        <w:tc>
          <w:tcPr>
            <w:tcW w:w="1077" w:type="dxa"/>
            <w:shd w:val="clear" w:color="auto" w:fill="auto"/>
            <w:tcMar>
              <w:top w:w="30" w:type="dxa"/>
              <w:left w:w="30" w:type="dxa"/>
              <w:bottom w:w="30" w:type="dxa"/>
              <w:right w:w="30" w:type="dxa"/>
            </w:tcMar>
            <w:vAlign w:val="center"/>
            <w:hideMark/>
          </w:tcPr>
          <w:p w14:paraId="5BA377C5" w14:textId="05232683" w:rsidR="00C13EEE" w:rsidRPr="00D06013" w:rsidRDefault="00C13EEE" w:rsidP="00C13EEE">
            <w:pPr>
              <w:spacing w:before="180" w:after="180"/>
              <w:rPr>
                <w:rFonts w:ascii="Calibri" w:eastAsia="Times New Roman" w:hAnsi="Calibri" w:cs="Calibri"/>
              </w:rPr>
            </w:pPr>
          </w:p>
        </w:tc>
      </w:tr>
      <w:tr w:rsidR="00C13EEE" w:rsidRPr="00D06013" w14:paraId="3EE5F5E3" w14:textId="77777777" w:rsidTr="006E15D2">
        <w:tc>
          <w:tcPr>
            <w:tcW w:w="800" w:type="dxa"/>
            <w:shd w:val="clear" w:color="auto" w:fill="auto"/>
            <w:tcMar>
              <w:top w:w="30" w:type="dxa"/>
              <w:left w:w="30" w:type="dxa"/>
              <w:bottom w:w="30" w:type="dxa"/>
              <w:right w:w="30" w:type="dxa"/>
            </w:tcMar>
            <w:vAlign w:val="center"/>
            <w:hideMark/>
          </w:tcPr>
          <w:p w14:paraId="32C7EBAC"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25</w:t>
            </w:r>
          </w:p>
        </w:tc>
        <w:tc>
          <w:tcPr>
            <w:tcW w:w="816" w:type="dxa"/>
            <w:shd w:val="clear" w:color="auto" w:fill="auto"/>
            <w:tcMar>
              <w:top w:w="30" w:type="dxa"/>
              <w:left w:w="30" w:type="dxa"/>
              <w:bottom w:w="30" w:type="dxa"/>
              <w:right w:w="30" w:type="dxa"/>
            </w:tcMar>
            <w:vAlign w:val="center"/>
            <w:hideMark/>
          </w:tcPr>
          <w:p w14:paraId="3AA8FDD3" w14:textId="44F3AD49" w:rsidR="00C13EEE" w:rsidRPr="00D06013" w:rsidRDefault="00C13EEE" w:rsidP="00C13EEE">
            <w:pPr>
              <w:spacing w:before="180" w:after="180"/>
              <w:rPr>
                <w:rFonts w:ascii="Calibri" w:eastAsia="Times New Roman" w:hAnsi="Calibri" w:cs="Calibri"/>
              </w:rPr>
            </w:pPr>
            <w:r>
              <w:rPr>
                <w:rFonts w:ascii="Calibri" w:eastAsia="Times New Roman" w:hAnsi="Calibri" w:cs="Calibri"/>
              </w:rPr>
              <w:t>WED</w:t>
            </w:r>
          </w:p>
        </w:tc>
        <w:tc>
          <w:tcPr>
            <w:tcW w:w="1170" w:type="dxa"/>
            <w:shd w:val="clear" w:color="auto" w:fill="auto"/>
            <w:tcMar>
              <w:top w:w="30" w:type="dxa"/>
              <w:left w:w="30" w:type="dxa"/>
              <w:bottom w:w="30" w:type="dxa"/>
              <w:right w:w="30" w:type="dxa"/>
            </w:tcMar>
            <w:vAlign w:val="center"/>
            <w:hideMark/>
          </w:tcPr>
          <w:p w14:paraId="001E676A" w14:textId="0AA14FEF" w:rsidR="00C13EEE" w:rsidRPr="00D06013" w:rsidRDefault="00C13EEE" w:rsidP="00C13EEE">
            <w:pPr>
              <w:spacing w:before="180" w:after="180"/>
              <w:rPr>
                <w:rFonts w:ascii="Calibri" w:eastAsia="Times New Roman" w:hAnsi="Calibri" w:cs="Calibri"/>
              </w:rPr>
            </w:pPr>
            <w:r>
              <w:rPr>
                <w:rFonts w:ascii="Calibri" w:eastAsia="Times New Roman" w:hAnsi="Calibri" w:cs="Calibri"/>
              </w:rPr>
              <w:t>9-Mar</w:t>
            </w:r>
          </w:p>
        </w:tc>
        <w:tc>
          <w:tcPr>
            <w:tcW w:w="769" w:type="dxa"/>
            <w:shd w:val="clear" w:color="auto" w:fill="auto"/>
            <w:tcMar>
              <w:top w:w="30" w:type="dxa"/>
              <w:left w:w="30" w:type="dxa"/>
              <w:bottom w:w="30" w:type="dxa"/>
              <w:right w:w="30" w:type="dxa"/>
            </w:tcMar>
            <w:vAlign w:val="center"/>
          </w:tcPr>
          <w:p w14:paraId="2972063B" w14:textId="75BB8463" w:rsidR="00C13EEE" w:rsidRPr="00D06013" w:rsidRDefault="00C13EEE" w:rsidP="00C13EEE">
            <w:pPr>
              <w:spacing w:before="180" w:after="180"/>
              <w:rPr>
                <w:rFonts w:ascii="Calibri" w:eastAsia="Times New Roman" w:hAnsi="Calibri" w:cs="Calibri"/>
              </w:rPr>
            </w:pPr>
            <w:r>
              <w:rPr>
                <w:rFonts w:ascii="Calibri" w:eastAsia="Times New Roman" w:hAnsi="Calibri" w:cs="Calibri"/>
              </w:rPr>
              <w:t>17</w:t>
            </w:r>
          </w:p>
        </w:tc>
        <w:tc>
          <w:tcPr>
            <w:tcW w:w="4878" w:type="dxa"/>
            <w:shd w:val="clear" w:color="auto" w:fill="auto"/>
            <w:tcMar>
              <w:top w:w="30" w:type="dxa"/>
              <w:left w:w="30" w:type="dxa"/>
              <w:bottom w:w="30" w:type="dxa"/>
              <w:right w:w="30" w:type="dxa"/>
            </w:tcMar>
            <w:vAlign w:val="center"/>
          </w:tcPr>
          <w:p w14:paraId="1665CC2C" w14:textId="49820009"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Cell Organization: Microfilaments</w:t>
            </w:r>
          </w:p>
        </w:tc>
        <w:tc>
          <w:tcPr>
            <w:tcW w:w="1077" w:type="dxa"/>
            <w:shd w:val="clear" w:color="auto" w:fill="auto"/>
            <w:tcMar>
              <w:top w:w="30" w:type="dxa"/>
              <w:left w:w="30" w:type="dxa"/>
              <w:bottom w:w="30" w:type="dxa"/>
              <w:right w:w="30" w:type="dxa"/>
            </w:tcMar>
            <w:vAlign w:val="center"/>
            <w:hideMark/>
          </w:tcPr>
          <w:p w14:paraId="5A566177"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SN</w:t>
            </w:r>
          </w:p>
        </w:tc>
      </w:tr>
      <w:tr w:rsidR="00C13EEE" w:rsidRPr="00D06013" w14:paraId="4AAB95CF" w14:textId="77777777" w:rsidTr="006E15D2">
        <w:tc>
          <w:tcPr>
            <w:tcW w:w="800" w:type="dxa"/>
            <w:shd w:val="clear" w:color="auto" w:fill="auto"/>
            <w:tcMar>
              <w:top w:w="30" w:type="dxa"/>
              <w:left w:w="30" w:type="dxa"/>
              <w:bottom w:w="30" w:type="dxa"/>
              <w:right w:w="30" w:type="dxa"/>
            </w:tcMar>
            <w:vAlign w:val="center"/>
            <w:hideMark/>
          </w:tcPr>
          <w:p w14:paraId="1716CF46"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26</w:t>
            </w:r>
          </w:p>
        </w:tc>
        <w:tc>
          <w:tcPr>
            <w:tcW w:w="816" w:type="dxa"/>
            <w:shd w:val="clear" w:color="auto" w:fill="auto"/>
            <w:tcMar>
              <w:top w:w="30" w:type="dxa"/>
              <w:left w:w="30" w:type="dxa"/>
              <w:bottom w:w="30" w:type="dxa"/>
              <w:right w:w="30" w:type="dxa"/>
            </w:tcMar>
            <w:vAlign w:val="center"/>
            <w:hideMark/>
          </w:tcPr>
          <w:p w14:paraId="611A60AF" w14:textId="1386630E" w:rsidR="00C13EEE" w:rsidRPr="00D06013" w:rsidRDefault="00C13EEE" w:rsidP="00C13EEE">
            <w:pPr>
              <w:spacing w:before="180" w:after="180"/>
              <w:rPr>
                <w:rFonts w:ascii="Calibri" w:eastAsia="Times New Roman" w:hAnsi="Calibri" w:cs="Calibri"/>
              </w:rPr>
            </w:pPr>
            <w:r>
              <w:rPr>
                <w:rFonts w:ascii="Calibri" w:eastAsia="Times New Roman" w:hAnsi="Calibri" w:cs="Calibri"/>
              </w:rPr>
              <w:t>FRI</w:t>
            </w:r>
          </w:p>
        </w:tc>
        <w:tc>
          <w:tcPr>
            <w:tcW w:w="1170" w:type="dxa"/>
            <w:shd w:val="clear" w:color="auto" w:fill="auto"/>
            <w:tcMar>
              <w:top w:w="30" w:type="dxa"/>
              <w:left w:w="30" w:type="dxa"/>
              <w:bottom w:w="30" w:type="dxa"/>
              <w:right w:w="30" w:type="dxa"/>
            </w:tcMar>
            <w:vAlign w:val="center"/>
            <w:hideMark/>
          </w:tcPr>
          <w:p w14:paraId="4BFBF284" w14:textId="0E47D03E" w:rsidR="00C13EEE" w:rsidRPr="00D06013" w:rsidRDefault="00C13EEE" w:rsidP="00C13EEE">
            <w:pPr>
              <w:spacing w:before="180" w:after="180"/>
              <w:rPr>
                <w:rFonts w:ascii="Calibri" w:eastAsia="Times New Roman" w:hAnsi="Calibri" w:cs="Calibri"/>
              </w:rPr>
            </w:pPr>
            <w:r>
              <w:rPr>
                <w:rFonts w:ascii="Calibri" w:eastAsia="Times New Roman" w:hAnsi="Calibri" w:cs="Calibri"/>
              </w:rPr>
              <w:t>11-Mar</w:t>
            </w:r>
          </w:p>
        </w:tc>
        <w:tc>
          <w:tcPr>
            <w:tcW w:w="769" w:type="dxa"/>
            <w:shd w:val="clear" w:color="auto" w:fill="auto"/>
            <w:tcMar>
              <w:top w:w="30" w:type="dxa"/>
              <w:left w:w="30" w:type="dxa"/>
              <w:bottom w:w="30" w:type="dxa"/>
              <w:right w:w="30" w:type="dxa"/>
            </w:tcMar>
            <w:vAlign w:val="center"/>
          </w:tcPr>
          <w:p w14:paraId="1B937CBC" w14:textId="636674D8"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1</w:t>
            </w:r>
            <w:r>
              <w:rPr>
                <w:rFonts w:ascii="Calibri" w:eastAsia="Times New Roman" w:hAnsi="Calibri" w:cs="Calibri"/>
              </w:rPr>
              <w:t>7/18</w:t>
            </w:r>
          </w:p>
        </w:tc>
        <w:tc>
          <w:tcPr>
            <w:tcW w:w="4878" w:type="dxa"/>
            <w:shd w:val="clear" w:color="auto" w:fill="auto"/>
            <w:tcMar>
              <w:top w:w="30" w:type="dxa"/>
              <w:left w:w="30" w:type="dxa"/>
              <w:bottom w:w="30" w:type="dxa"/>
              <w:right w:w="30" w:type="dxa"/>
            </w:tcMar>
            <w:vAlign w:val="center"/>
          </w:tcPr>
          <w:p w14:paraId="0424F66B" w14:textId="1B48379B"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 xml:space="preserve">Cell Organization: </w:t>
            </w:r>
            <w:proofErr w:type="gramStart"/>
            <w:r w:rsidRPr="00D06013">
              <w:rPr>
                <w:rFonts w:ascii="Calibri" w:eastAsia="Times New Roman" w:hAnsi="Calibri" w:cs="Calibri"/>
              </w:rPr>
              <w:t>Microtubules  &amp;</w:t>
            </w:r>
            <w:proofErr w:type="gramEnd"/>
            <w:r w:rsidRPr="00D06013">
              <w:rPr>
                <w:rFonts w:ascii="Calibri" w:eastAsia="Times New Roman" w:hAnsi="Calibri" w:cs="Calibri"/>
              </w:rPr>
              <w:t xml:space="preserve"> IF</w:t>
            </w:r>
          </w:p>
        </w:tc>
        <w:tc>
          <w:tcPr>
            <w:tcW w:w="1077" w:type="dxa"/>
            <w:shd w:val="clear" w:color="auto" w:fill="auto"/>
            <w:tcMar>
              <w:top w:w="30" w:type="dxa"/>
              <w:left w:w="30" w:type="dxa"/>
              <w:bottom w:w="30" w:type="dxa"/>
              <w:right w:w="30" w:type="dxa"/>
            </w:tcMar>
            <w:vAlign w:val="center"/>
            <w:hideMark/>
          </w:tcPr>
          <w:p w14:paraId="190E0A3D"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SN</w:t>
            </w:r>
          </w:p>
        </w:tc>
      </w:tr>
      <w:tr w:rsidR="00C13EEE" w:rsidRPr="00D06013" w14:paraId="7E56D9C0" w14:textId="77777777" w:rsidTr="006E15D2">
        <w:tc>
          <w:tcPr>
            <w:tcW w:w="800" w:type="dxa"/>
            <w:shd w:val="clear" w:color="auto" w:fill="auto"/>
            <w:tcMar>
              <w:top w:w="30" w:type="dxa"/>
              <w:left w:w="30" w:type="dxa"/>
              <w:bottom w:w="30" w:type="dxa"/>
              <w:right w:w="30" w:type="dxa"/>
            </w:tcMar>
            <w:vAlign w:val="center"/>
            <w:hideMark/>
          </w:tcPr>
          <w:p w14:paraId="339F0343"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27</w:t>
            </w:r>
          </w:p>
        </w:tc>
        <w:tc>
          <w:tcPr>
            <w:tcW w:w="816" w:type="dxa"/>
            <w:shd w:val="clear" w:color="auto" w:fill="auto"/>
            <w:tcMar>
              <w:top w:w="30" w:type="dxa"/>
              <w:left w:w="30" w:type="dxa"/>
              <w:bottom w:w="30" w:type="dxa"/>
              <w:right w:w="30" w:type="dxa"/>
            </w:tcMar>
            <w:vAlign w:val="center"/>
            <w:hideMark/>
          </w:tcPr>
          <w:p w14:paraId="764CEBBE" w14:textId="43F4EEB0" w:rsidR="00C13EEE" w:rsidRPr="00D06013" w:rsidRDefault="00C13EEE" w:rsidP="00C13EEE">
            <w:pPr>
              <w:spacing w:before="180" w:after="180"/>
              <w:rPr>
                <w:rFonts w:ascii="Calibri" w:eastAsia="Times New Roman" w:hAnsi="Calibri" w:cs="Calibri"/>
              </w:rPr>
            </w:pPr>
            <w:r>
              <w:rPr>
                <w:rFonts w:ascii="Calibri" w:eastAsia="Times New Roman" w:hAnsi="Calibri" w:cs="Calibri"/>
              </w:rPr>
              <w:t>MON</w:t>
            </w:r>
          </w:p>
        </w:tc>
        <w:tc>
          <w:tcPr>
            <w:tcW w:w="1170" w:type="dxa"/>
            <w:shd w:val="clear" w:color="auto" w:fill="auto"/>
            <w:tcMar>
              <w:top w:w="30" w:type="dxa"/>
              <w:left w:w="30" w:type="dxa"/>
              <w:bottom w:w="30" w:type="dxa"/>
              <w:right w:w="30" w:type="dxa"/>
            </w:tcMar>
            <w:vAlign w:val="center"/>
            <w:hideMark/>
          </w:tcPr>
          <w:p w14:paraId="7FFCC005" w14:textId="0B1C0005"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1</w:t>
            </w:r>
            <w:r>
              <w:rPr>
                <w:rFonts w:ascii="Calibri" w:eastAsia="Times New Roman" w:hAnsi="Calibri" w:cs="Calibri"/>
              </w:rPr>
              <w:t>4</w:t>
            </w:r>
            <w:r w:rsidRPr="00D06013">
              <w:rPr>
                <w:rFonts w:ascii="Calibri" w:eastAsia="Times New Roman" w:hAnsi="Calibri" w:cs="Calibri"/>
              </w:rPr>
              <w:t>-</w:t>
            </w:r>
            <w:r>
              <w:rPr>
                <w:rFonts w:ascii="Calibri" w:eastAsia="Times New Roman" w:hAnsi="Calibri" w:cs="Calibri"/>
              </w:rPr>
              <w:t>Mar</w:t>
            </w:r>
          </w:p>
        </w:tc>
        <w:tc>
          <w:tcPr>
            <w:tcW w:w="769" w:type="dxa"/>
            <w:shd w:val="clear" w:color="auto" w:fill="auto"/>
            <w:tcMar>
              <w:top w:w="30" w:type="dxa"/>
              <w:left w:w="30" w:type="dxa"/>
              <w:bottom w:w="30" w:type="dxa"/>
              <w:right w:w="30" w:type="dxa"/>
            </w:tcMar>
            <w:vAlign w:val="center"/>
          </w:tcPr>
          <w:p w14:paraId="1E5F8484"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18</w:t>
            </w:r>
          </w:p>
        </w:tc>
        <w:tc>
          <w:tcPr>
            <w:tcW w:w="4878" w:type="dxa"/>
            <w:shd w:val="clear" w:color="auto" w:fill="auto"/>
            <w:tcMar>
              <w:top w:w="30" w:type="dxa"/>
              <w:left w:w="30" w:type="dxa"/>
              <w:bottom w:w="30" w:type="dxa"/>
              <w:right w:w="30" w:type="dxa"/>
            </w:tcMar>
            <w:vAlign w:val="center"/>
          </w:tcPr>
          <w:p w14:paraId="516B89CE" w14:textId="3C8A0316"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 xml:space="preserve">Cell Organization: </w:t>
            </w:r>
            <w:proofErr w:type="gramStart"/>
            <w:r w:rsidRPr="00D06013">
              <w:rPr>
                <w:rFonts w:ascii="Calibri" w:eastAsia="Times New Roman" w:hAnsi="Calibri" w:cs="Calibri"/>
              </w:rPr>
              <w:t>Microtubules  &amp;</w:t>
            </w:r>
            <w:proofErr w:type="gramEnd"/>
            <w:r w:rsidRPr="00D06013">
              <w:rPr>
                <w:rFonts w:ascii="Calibri" w:eastAsia="Times New Roman" w:hAnsi="Calibri" w:cs="Calibri"/>
              </w:rPr>
              <w:t xml:space="preserve"> IF</w:t>
            </w:r>
          </w:p>
        </w:tc>
        <w:tc>
          <w:tcPr>
            <w:tcW w:w="1077" w:type="dxa"/>
            <w:shd w:val="clear" w:color="auto" w:fill="auto"/>
            <w:tcMar>
              <w:top w:w="30" w:type="dxa"/>
              <w:left w:w="30" w:type="dxa"/>
              <w:bottom w:w="30" w:type="dxa"/>
              <w:right w:w="30" w:type="dxa"/>
            </w:tcMar>
            <w:vAlign w:val="center"/>
            <w:hideMark/>
          </w:tcPr>
          <w:p w14:paraId="2592731D"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SN</w:t>
            </w:r>
          </w:p>
        </w:tc>
      </w:tr>
      <w:tr w:rsidR="00C13EEE" w:rsidRPr="00D06013" w14:paraId="623034BB" w14:textId="77777777" w:rsidTr="006E15D2">
        <w:tc>
          <w:tcPr>
            <w:tcW w:w="800" w:type="dxa"/>
            <w:shd w:val="clear" w:color="auto" w:fill="auto"/>
            <w:tcMar>
              <w:top w:w="30" w:type="dxa"/>
              <w:left w:w="30" w:type="dxa"/>
              <w:bottom w:w="30" w:type="dxa"/>
              <w:right w:w="30" w:type="dxa"/>
            </w:tcMar>
            <w:vAlign w:val="center"/>
            <w:hideMark/>
          </w:tcPr>
          <w:p w14:paraId="64ECA01F"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28</w:t>
            </w:r>
          </w:p>
        </w:tc>
        <w:tc>
          <w:tcPr>
            <w:tcW w:w="816" w:type="dxa"/>
            <w:shd w:val="clear" w:color="auto" w:fill="auto"/>
            <w:tcMar>
              <w:top w:w="30" w:type="dxa"/>
              <w:left w:w="30" w:type="dxa"/>
              <w:bottom w:w="30" w:type="dxa"/>
              <w:right w:w="30" w:type="dxa"/>
            </w:tcMar>
            <w:vAlign w:val="center"/>
            <w:hideMark/>
          </w:tcPr>
          <w:p w14:paraId="64C7AB63" w14:textId="19B188C9" w:rsidR="00C13EEE" w:rsidRPr="00D06013" w:rsidRDefault="00C13EEE" w:rsidP="00C13EEE">
            <w:pPr>
              <w:spacing w:before="180" w:after="180"/>
              <w:rPr>
                <w:rFonts w:ascii="Calibri" w:eastAsia="Times New Roman" w:hAnsi="Calibri" w:cs="Calibri"/>
              </w:rPr>
            </w:pPr>
            <w:r>
              <w:rPr>
                <w:rFonts w:ascii="Calibri" w:eastAsia="Times New Roman" w:hAnsi="Calibri" w:cs="Calibri"/>
              </w:rPr>
              <w:t>WED</w:t>
            </w:r>
          </w:p>
        </w:tc>
        <w:tc>
          <w:tcPr>
            <w:tcW w:w="1170" w:type="dxa"/>
            <w:shd w:val="clear" w:color="auto" w:fill="auto"/>
            <w:tcMar>
              <w:top w:w="30" w:type="dxa"/>
              <w:left w:w="30" w:type="dxa"/>
              <w:bottom w:w="30" w:type="dxa"/>
              <w:right w:w="30" w:type="dxa"/>
            </w:tcMar>
            <w:vAlign w:val="center"/>
            <w:hideMark/>
          </w:tcPr>
          <w:p w14:paraId="5B06E4E8" w14:textId="39A66791" w:rsidR="00C13EEE" w:rsidRPr="00D06013" w:rsidRDefault="00C13EEE" w:rsidP="00C13EEE">
            <w:pPr>
              <w:spacing w:before="180" w:after="180"/>
              <w:rPr>
                <w:rFonts w:ascii="Calibri" w:eastAsia="Times New Roman" w:hAnsi="Calibri" w:cs="Calibri"/>
              </w:rPr>
            </w:pPr>
            <w:r>
              <w:rPr>
                <w:rFonts w:ascii="Calibri" w:eastAsia="Times New Roman" w:hAnsi="Calibri" w:cs="Calibri"/>
              </w:rPr>
              <w:t>16-Mar</w:t>
            </w:r>
          </w:p>
        </w:tc>
        <w:tc>
          <w:tcPr>
            <w:tcW w:w="769" w:type="dxa"/>
            <w:shd w:val="clear" w:color="auto" w:fill="auto"/>
            <w:tcMar>
              <w:top w:w="30" w:type="dxa"/>
              <w:left w:w="30" w:type="dxa"/>
              <w:bottom w:w="30" w:type="dxa"/>
              <w:right w:w="30" w:type="dxa"/>
            </w:tcMar>
            <w:vAlign w:val="center"/>
          </w:tcPr>
          <w:p w14:paraId="3288805C" w14:textId="23CCDC42" w:rsidR="00C13EEE" w:rsidRPr="00D06013" w:rsidRDefault="00C13EEE" w:rsidP="00C13EEE">
            <w:pPr>
              <w:spacing w:before="180" w:after="180"/>
              <w:rPr>
                <w:rFonts w:ascii="Calibri" w:eastAsia="Times New Roman" w:hAnsi="Calibri" w:cs="Calibri"/>
              </w:rPr>
            </w:pPr>
            <w:r>
              <w:rPr>
                <w:rFonts w:ascii="Calibri" w:eastAsia="Times New Roman" w:hAnsi="Calibri" w:cs="Calibri"/>
              </w:rPr>
              <w:t>20</w:t>
            </w:r>
          </w:p>
        </w:tc>
        <w:tc>
          <w:tcPr>
            <w:tcW w:w="4878" w:type="dxa"/>
            <w:shd w:val="clear" w:color="auto" w:fill="auto"/>
            <w:tcMar>
              <w:top w:w="30" w:type="dxa"/>
              <w:left w:w="30" w:type="dxa"/>
              <w:bottom w:w="30" w:type="dxa"/>
              <w:right w:w="30" w:type="dxa"/>
            </w:tcMar>
            <w:vAlign w:val="center"/>
          </w:tcPr>
          <w:p w14:paraId="39B1085D" w14:textId="15A52B4D"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Integrating Cells into Tissues</w:t>
            </w:r>
          </w:p>
        </w:tc>
        <w:tc>
          <w:tcPr>
            <w:tcW w:w="1077" w:type="dxa"/>
            <w:shd w:val="clear" w:color="auto" w:fill="auto"/>
            <w:tcMar>
              <w:top w:w="30" w:type="dxa"/>
              <w:left w:w="30" w:type="dxa"/>
              <w:bottom w:w="30" w:type="dxa"/>
              <w:right w:w="30" w:type="dxa"/>
            </w:tcMar>
            <w:vAlign w:val="center"/>
            <w:hideMark/>
          </w:tcPr>
          <w:p w14:paraId="579AA170"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SN</w:t>
            </w:r>
          </w:p>
        </w:tc>
      </w:tr>
      <w:tr w:rsidR="00C13EEE" w:rsidRPr="00D06013" w14:paraId="1E7195B8" w14:textId="77777777" w:rsidTr="00C13EEE">
        <w:tc>
          <w:tcPr>
            <w:tcW w:w="800" w:type="dxa"/>
            <w:shd w:val="clear" w:color="auto" w:fill="auto"/>
            <w:tcMar>
              <w:top w:w="30" w:type="dxa"/>
              <w:left w:w="30" w:type="dxa"/>
              <w:bottom w:w="30" w:type="dxa"/>
              <w:right w:w="30" w:type="dxa"/>
            </w:tcMar>
            <w:vAlign w:val="center"/>
            <w:hideMark/>
          </w:tcPr>
          <w:p w14:paraId="6E63CB1D"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29</w:t>
            </w:r>
          </w:p>
        </w:tc>
        <w:tc>
          <w:tcPr>
            <w:tcW w:w="816" w:type="dxa"/>
            <w:shd w:val="clear" w:color="auto" w:fill="auto"/>
            <w:tcMar>
              <w:top w:w="30" w:type="dxa"/>
              <w:left w:w="30" w:type="dxa"/>
              <w:bottom w:w="30" w:type="dxa"/>
              <w:right w:w="30" w:type="dxa"/>
            </w:tcMar>
            <w:vAlign w:val="center"/>
            <w:hideMark/>
          </w:tcPr>
          <w:p w14:paraId="057407EE" w14:textId="4731670C" w:rsidR="00C13EEE" w:rsidRPr="00D06013" w:rsidRDefault="00C13EEE" w:rsidP="00C13EEE">
            <w:pPr>
              <w:spacing w:before="180" w:after="180"/>
              <w:rPr>
                <w:rFonts w:ascii="Calibri" w:eastAsia="Times New Roman" w:hAnsi="Calibri" w:cs="Calibri"/>
              </w:rPr>
            </w:pPr>
            <w:r>
              <w:rPr>
                <w:rFonts w:ascii="Calibri" w:eastAsia="Times New Roman" w:hAnsi="Calibri" w:cs="Calibri"/>
              </w:rPr>
              <w:t>FRI</w:t>
            </w:r>
          </w:p>
        </w:tc>
        <w:tc>
          <w:tcPr>
            <w:tcW w:w="1170" w:type="dxa"/>
            <w:shd w:val="clear" w:color="auto" w:fill="auto"/>
            <w:tcMar>
              <w:top w:w="30" w:type="dxa"/>
              <w:left w:w="30" w:type="dxa"/>
              <w:bottom w:w="30" w:type="dxa"/>
              <w:right w:w="30" w:type="dxa"/>
            </w:tcMar>
            <w:vAlign w:val="center"/>
            <w:hideMark/>
          </w:tcPr>
          <w:p w14:paraId="4F60FA9E" w14:textId="2954B28F" w:rsidR="00C13EEE" w:rsidRPr="00D06013" w:rsidRDefault="00C13EEE" w:rsidP="00C13EEE">
            <w:pPr>
              <w:spacing w:before="180" w:after="180"/>
              <w:rPr>
                <w:rFonts w:ascii="Calibri" w:eastAsia="Times New Roman" w:hAnsi="Calibri" w:cs="Calibri"/>
              </w:rPr>
            </w:pPr>
            <w:r>
              <w:rPr>
                <w:rFonts w:ascii="Calibri" w:eastAsia="Times New Roman" w:hAnsi="Calibri" w:cs="Calibri"/>
              </w:rPr>
              <w:t>18-Mar</w:t>
            </w:r>
          </w:p>
        </w:tc>
        <w:tc>
          <w:tcPr>
            <w:tcW w:w="769" w:type="dxa"/>
            <w:shd w:val="clear" w:color="auto" w:fill="auto"/>
            <w:tcMar>
              <w:top w:w="30" w:type="dxa"/>
              <w:left w:w="30" w:type="dxa"/>
              <w:bottom w:w="30" w:type="dxa"/>
              <w:right w:w="30" w:type="dxa"/>
            </w:tcMar>
            <w:vAlign w:val="center"/>
            <w:hideMark/>
          </w:tcPr>
          <w:p w14:paraId="567B7256"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20</w:t>
            </w:r>
          </w:p>
        </w:tc>
        <w:tc>
          <w:tcPr>
            <w:tcW w:w="4878" w:type="dxa"/>
            <w:shd w:val="clear" w:color="auto" w:fill="auto"/>
            <w:tcMar>
              <w:top w:w="30" w:type="dxa"/>
              <w:left w:w="30" w:type="dxa"/>
              <w:bottom w:w="30" w:type="dxa"/>
              <w:right w:w="30" w:type="dxa"/>
            </w:tcMar>
            <w:vAlign w:val="center"/>
          </w:tcPr>
          <w:p w14:paraId="58DE3F82" w14:textId="60EE0E68"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Integrating Cells into Tissues</w:t>
            </w:r>
          </w:p>
        </w:tc>
        <w:tc>
          <w:tcPr>
            <w:tcW w:w="1077" w:type="dxa"/>
            <w:shd w:val="clear" w:color="auto" w:fill="auto"/>
            <w:tcMar>
              <w:top w:w="30" w:type="dxa"/>
              <w:left w:w="30" w:type="dxa"/>
              <w:bottom w:w="30" w:type="dxa"/>
              <w:right w:w="30" w:type="dxa"/>
            </w:tcMar>
            <w:vAlign w:val="center"/>
            <w:hideMark/>
          </w:tcPr>
          <w:p w14:paraId="61373824"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SN</w:t>
            </w:r>
          </w:p>
        </w:tc>
      </w:tr>
      <w:tr w:rsidR="00C13EEE" w:rsidRPr="00D06013" w14:paraId="43E941A1" w14:textId="77777777" w:rsidTr="006E15D2">
        <w:tc>
          <w:tcPr>
            <w:tcW w:w="800" w:type="dxa"/>
            <w:shd w:val="clear" w:color="auto" w:fill="auto"/>
            <w:tcMar>
              <w:top w:w="30" w:type="dxa"/>
              <w:left w:w="30" w:type="dxa"/>
              <w:bottom w:w="30" w:type="dxa"/>
              <w:right w:w="30" w:type="dxa"/>
            </w:tcMar>
            <w:vAlign w:val="center"/>
          </w:tcPr>
          <w:p w14:paraId="6B8CFCFE" w14:textId="77777777" w:rsidR="00C13EEE" w:rsidRPr="00D06013" w:rsidRDefault="00C13EEE" w:rsidP="00C13EEE">
            <w:pPr>
              <w:spacing w:before="180" w:after="180"/>
              <w:rPr>
                <w:rFonts w:ascii="Calibri" w:eastAsia="Times New Roman" w:hAnsi="Calibri" w:cs="Calibri"/>
              </w:rPr>
            </w:pPr>
          </w:p>
        </w:tc>
        <w:tc>
          <w:tcPr>
            <w:tcW w:w="816" w:type="dxa"/>
            <w:shd w:val="clear" w:color="auto" w:fill="auto"/>
            <w:tcMar>
              <w:top w:w="30" w:type="dxa"/>
              <w:left w:w="30" w:type="dxa"/>
              <w:bottom w:w="30" w:type="dxa"/>
              <w:right w:w="30" w:type="dxa"/>
            </w:tcMar>
            <w:vAlign w:val="center"/>
          </w:tcPr>
          <w:p w14:paraId="1AD292D0" w14:textId="5B18A057" w:rsidR="00C13EEE" w:rsidRDefault="00C13EEE" w:rsidP="00C13EEE">
            <w:pPr>
              <w:spacing w:before="180" w:after="180"/>
              <w:rPr>
                <w:rFonts w:ascii="Calibri" w:eastAsia="Times New Roman" w:hAnsi="Calibri" w:cs="Calibri"/>
              </w:rPr>
            </w:pPr>
            <w:r>
              <w:rPr>
                <w:rFonts w:ascii="Calibri" w:eastAsia="Times New Roman" w:hAnsi="Calibri" w:cs="Calibri"/>
              </w:rPr>
              <w:t>MON-FRI</w:t>
            </w:r>
          </w:p>
        </w:tc>
        <w:tc>
          <w:tcPr>
            <w:tcW w:w="1170" w:type="dxa"/>
            <w:shd w:val="clear" w:color="auto" w:fill="auto"/>
            <w:tcMar>
              <w:top w:w="30" w:type="dxa"/>
              <w:left w:w="30" w:type="dxa"/>
              <w:bottom w:w="30" w:type="dxa"/>
              <w:right w:w="30" w:type="dxa"/>
            </w:tcMar>
            <w:vAlign w:val="center"/>
          </w:tcPr>
          <w:p w14:paraId="1B56F6D4" w14:textId="2FE57A22" w:rsidR="00C13EEE" w:rsidRPr="00D06013" w:rsidRDefault="00C13EEE" w:rsidP="00C13EEE">
            <w:pPr>
              <w:spacing w:before="180" w:after="180"/>
              <w:rPr>
                <w:rFonts w:ascii="Calibri" w:eastAsia="Times New Roman" w:hAnsi="Calibri" w:cs="Calibri"/>
              </w:rPr>
            </w:pPr>
            <w:r>
              <w:rPr>
                <w:rFonts w:ascii="Calibri" w:eastAsia="Times New Roman" w:hAnsi="Calibri" w:cs="Calibri"/>
              </w:rPr>
              <w:t>21-Mar – 25-Mar</w:t>
            </w:r>
          </w:p>
        </w:tc>
        <w:tc>
          <w:tcPr>
            <w:tcW w:w="769" w:type="dxa"/>
            <w:shd w:val="clear" w:color="auto" w:fill="auto"/>
            <w:tcMar>
              <w:top w:w="30" w:type="dxa"/>
              <w:left w:w="30" w:type="dxa"/>
              <w:bottom w:w="30" w:type="dxa"/>
              <w:right w:w="30" w:type="dxa"/>
            </w:tcMar>
            <w:vAlign w:val="center"/>
          </w:tcPr>
          <w:p w14:paraId="7247DE82" w14:textId="77777777" w:rsidR="00C13EEE" w:rsidRDefault="00C13EEE" w:rsidP="00C13EEE">
            <w:pPr>
              <w:spacing w:before="180" w:after="180"/>
              <w:rPr>
                <w:rFonts w:ascii="Calibri" w:eastAsia="Times New Roman" w:hAnsi="Calibri" w:cs="Calibri"/>
              </w:rPr>
            </w:pPr>
          </w:p>
        </w:tc>
        <w:tc>
          <w:tcPr>
            <w:tcW w:w="4878" w:type="dxa"/>
            <w:shd w:val="clear" w:color="auto" w:fill="auto"/>
            <w:tcMar>
              <w:top w:w="30" w:type="dxa"/>
              <w:left w:w="30" w:type="dxa"/>
              <w:bottom w:w="30" w:type="dxa"/>
              <w:right w:w="30" w:type="dxa"/>
            </w:tcMar>
            <w:vAlign w:val="center"/>
          </w:tcPr>
          <w:p w14:paraId="4A30039B" w14:textId="07089B78" w:rsidR="00C13EEE" w:rsidRPr="00D06013" w:rsidRDefault="00C13EEE" w:rsidP="00C13EEE">
            <w:pPr>
              <w:spacing w:before="180" w:after="180"/>
              <w:rPr>
                <w:rFonts w:ascii="Calibri" w:eastAsia="Times New Roman" w:hAnsi="Calibri" w:cs="Calibri"/>
              </w:rPr>
            </w:pPr>
            <w:r>
              <w:rPr>
                <w:rFonts w:ascii="Calibri" w:eastAsia="Times New Roman" w:hAnsi="Calibri" w:cs="Calibri"/>
              </w:rPr>
              <w:t>GT SPRING BREAK</w:t>
            </w:r>
          </w:p>
        </w:tc>
        <w:tc>
          <w:tcPr>
            <w:tcW w:w="1077" w:type="dxa"/>
            <w:shd w:val="clear" w:color="auto" w:fill="auto"/>
            <w:tcMar>
              <w:top w:w="30" w:type="dxa"/>
              <w:left w:w="30" w:type="dxa"/>
              <w:bottom w:w="30" w:type="dxa"/>
              <w:right w:w="30" w:type="dxa"/>
            </w:tcMar>
            <w:vAlign w:val="center"/>
          </w:tcPr>
          <w:p w14:paraId="2F073E2E" w14:textId="77777777" w:rsidR="00C13EEE" w:rsidRPr="00D06013" w:rsidRDefault="00C13EEE" w:rsidP="00C13EEE">
            <w:pPr>
              <w:spacing w:before="180" w:after="180"/>
              <w:rPr>
                <w:rFonts w:ascii="Calibri" w:eastAsia="Times New Roman" w:hAnsi="Calibri" w:cs="Calibri"/>
              </w:rPr>
            </w:pPr>
          </w:p>
        </w:tc>
      </w:tr>
      <w:tr w:rsidR="00C13EEE" w:rsidRPr="00D06013" w14:paraId="4E5944EA" w14:textId="77777777" w:rsidTr="006E15D2">
        <w:tc>
          <w:tcPr>
            <w:tcW w:w="800" w:type="dxa"/>
            <w:shd w:val="clear" w:color="auto" w:fill="auto"/>
            <w:tcMar>
              <w:top w:w="30" w:type="dxa"/>
              <w:left w:w="30" w:type="dxa"/>
              <w:bottom w:w="30" w:type="dxa"/>
              <w:right w:w="30" w:type="dxa"/>
            </w:tcMar>
            <w:vAlign w:val="center"/>
            <w:hideMark/>
          </w:tcPr>
          <w:p w14:paraId="0689891E"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30</w:t>
            </w:r>
          </w:p>
        </w:tc>
        <w:tc>
          <w:tcPr>
            <w:tcW w:w="816" w:type="dxa"/>
            <w:shd w:val="clear" w:color="auto" w:fill="auto"/>
            <w:tcMar>
              <w:top w:w="30" w:type="dxa"/>
              <w:left w:w="30" w:type="dxa"/>
              <w:bottom w:w="30" w:type="dxa"/>
              <w:right w:w="30" w:type="dxa"/>
            </w:tcMar>
            <w:vAlign w:val="center"/>
            <w:hideMark/>
          </w:tcPr>
          <w:p w14:paraId="655DEC22" w14:textId="71ABB7B8" w:rsidR="00C13EEE" w:rsidRPr="00D06013" w:rsidRDefault="00C13EEE" w:rsidP="00C13EEE">
            <w:pPr>
              <w:spacing w:before="180" w:after="180"/>
              <w:rPr>
                <w:rFonts w:ascii="Calibri" w:eastAsia="Times New Roman" w:hAnsi="Calibri" w:cs="Calibri"/>
              </w:rPr>
            </w:pPr>
            <w:r>
              <w:rPr>
                <w:rFonts w:ascii="Calibri" w:eastAsia="Times New Roman" w:hAnsi="Calibri" w:cs="Calibri"/>
              </w:rPr>
              <w:t>MON</w:t>
            </w:r>
          </w:p>
        </w:tc>
        <w:tc>
          <w:tcPr>
            <w:tcW w:w="1170" w:type="dxa"/>
            <w:shd w:val="clear" w:color="auto" w:fill="auto"/>
            <w:tcMar>
              <w:top w:w="30" w:type="dxa"/>
              <w:left w:w="30" w:type="dxa"/>
              <w:bottom w:w="30" w:type="dxa"/>
              <w:right w:w="30" w:type="dxa"/>
            </w:tcMar>
            <w:vAlign w:val="center"/>
            <w:hideMark/>
          </w:tcPr>
          <w:p w14:paraId="5F38C2F2" w14:textId="0A4E33F8"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2</w:t>
            </w:r>
            <w:r>
              <w:rPr>
                <w:rFonts w:ascii="Calibri" w:eastAsia="Times New Roman" w:hAnsi="Calibri" w:cs="Calibri"/>
              </w:rPr>
              <w:t>8</w:t>
            </w:r>
            <w:r w:rsidRPr="00D06013">
              <w:rPr>
                <w:rFonts w:ascii="Calibri" w:eastAsia="Times New Roman" w:hAnsi="Calibri" w:cs="Calibri"/>
              </w:rPr>
              <w:t>-</w:t>
            </w:r>
            <w:r>
              <w:rPr>
                <w:rFonts w:ascii="Calibri" w:eastAsia="Times New Roman" w:hAnsi="Calibri" w:cs="Calibri"/>
              </w:rPr>
              <w:t>Mar</w:t>
            </w:r>
          </w:p>
        </w:tc>
        <w:tc>
          <w:tcPr>
            <w:tcW w:w="769" w:type="dxa"/>
            <w:shd w:val="clear" w:color="auto" w:fill="auto"/>
            <w:tcMar>
              <w:top w:w="30" w:type="dxa"/>
              <w:left w:w="30" w:type="dxa"/>
              <w:bottom w:w="30" w:type="dxa"/>
              <w:right w:w="30" w:type="dxa"/>
            </w:tcMar>
            <w:vAlign w:val="center"/>
          </w:tcPr>
          <w:p w14:paraId="1F9B9BA7" w14:textId="27AB86E5" w:rsidR="00C13EEE" w:rsidRPr="00D06013" w:rsidRDefault="00C13EEE" w:rsidP="00C13EEE">
            <w:pPr>
              <w:spacing w:before="180" w:after="180"/>
              <w:rPr>
                <w:rFonts w:ascii="Calibri" w:eastAsia="Times New Roman" w:hAnsi="Calibri" w:cs="Calibri"/>
              </w:rPr>
            </w:pPr>
          </w:p>
        </w:tc>
        <w:tc>
          <w:tcPr>
            <w:tcW w:w="4878" w:type="dxa"/>
            <w:shd w:val="clear" w:color="auto" w:fill="auto"/>
            <w:tcMar>
              <w:top w:w="30" w:type="dxa"/>
              <w:left w:w="30" w:type="dxa"/>
              <w:bottom w:w="30" w:type="dxa"/>
              <w:right w:w="30" w:type="dxa"/>
            </w:tcMar>
            <w:vAlign w:val="center"/>
          </w:tcPr>
          <w:p w14:paraId="2FAF1210" w14:textId="62336B85" w:rsidR="00C13EEE" w:rsidRPr="00D06013" w:rsidRDefault="00C13EEE" w:rsidP="00C13EEE">
            <w:pPr>
              <w:spacing w:before="180" w:after="180"/>
              <w:rPr>
                <w:rFonts w:ascii="Calibri" w:eastAsia="Times New Roman" w:hAnsi="Calibri" w:cs="Calibri"/>
              </w:rPr>
            </w:pPr>
            <w:r>
              <w:rPr>
                <w:rFonts w:ascii="Calibri" w:eastAsia="Times New Roman" w:hAnsi="Calibri" w:cs="Calibri"/>
              </w:rPr>
              <w:t>EXAM 4</w:t>
            </w:r>
          </w:p>
        </w:tc>
        <w:tc>
          <w:tcPr>
            <w:tcW w:w="1077" w:type="dxa"/>
            <w:shd w:val="clear" w:color="auto" w:fill="auto"/>
            <w:tcMar>
              <w:top w:w="30" w:type="dxa"/>
              <w:left w:w="30" w:type="dxa"/>
              <w:bottom w:w="30" w:type="dxa"/>
              <w:right w:w="30" w:type="dxa"/>
            </w:tcMar>
            <w:vAlign w:val="center"/>
            <w:hideMark/>
          </w:tcPr>
          <w:p w14:paraId="6A54B2B9" w14:textId="40DB12AE" w:rsidR="00C13EEE" w:rsidRPr="00D06013" w:rsidRDefault="00C13EEE" w:rsidP="00C13EEE">
            <w:pPr>
              <w:spacing w:before="180" w:after="180"/>
              <w:rPr>
                <w:rFonts w:ascii="Calibri" w:eastAsia="Times New Roman" w:hAnsi="Calibri" w:cs="Calibri"/>
              </w:rPr>
            </w:pPr>
          </w:p>
        </w:tc>
      </w:tr>
      <w:tr w:rsidR="00C13EEE" w:rsidRPr="00D06013" w14:paraId="0C89B031" w14:textId="77777777" w:rsidTr="006E15D2">
        <w:tc>
          <w:tcPr>
            <w:tcW w:w="800" w:type="dxa"/>
            <w:shd w:val="clear" w:color="auto" w:fill="auto"/>
            <w:tcMar>
              <w:top w:w="30" w:type="dxa"/>
              <w:left w:w="30" w:type="dxa"/>
              <w:bottom w:w="30" w:type="dxa"/>
              <w:right w:w="30" w:type="dxa"/>
            </w:tcMar>
            <w:vAlign w:val="center"/>
            <w:hideMark/>
          </w:tcPr>
          <w:p w14:paraId="51B59974"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31</w:t>
            </w:r>
          </w:p>
        </w:tc>
        <w:tc>
          <w:tcPr>
            <w:tcW w:w="816" w:type="dxa"/>
            <w:shd w:val="clear" w:color="auto" w:fill="auto"/>
            <w:tcMar>
              <w:top w:w="30" w:type="dxa"/>
              <w:left w:w="30" w:type="dxa"/>
              <w:bottom w:w="30" w:type="dxa"/>
              <w:right w:w="30" w:type="dxa"/>
            </w:tcMar>
            <w:vAlign w:val="center"/>
            <w:hideMark/>
          </w:tcPr>
          <w:p w14:paraId="3ECCC5D1" w14:textId="3BDABEC9" w:rsidR="00C13EEE" w:rsidRPr="00D06013" w:rsidRDefault="00C13EEE" w:rsidP="00C13EEE">
            <w:pPr>
              <w:spacing w:before="180" w:after="180"/>
              <w:rPr>
                <w:rFonts w:ascii="Calibri" w:eastAsia="Times New Roman" w:hAnsi="Calibri" w:cs="Calibri"/>
              </w:rPr>
            </w:pPr>
            <w:r>
              <w:rPr>
                <w:rFonts w:ascii="Calibri" w:eastAsia="Times New Roman" w:hAnsi="Calibri" w:cs="Calibri"/>
              </w:rPr>
              <w:t>WED</w:t>
            </w:r>
          </w:p>
        </w:tc>
        <w:tc>
          <w:tcPr>
            <w:tcW w:w="1170" w:type="dxa"/>
            <w:shd w:val="clear" w:color="auto" w:fill="auto"/>
            <w:tcMar>
              <w:top w:w="30" w:type="dxa"/>
              <w:left w:w="30" w:type="dxa"/>
              <w:bottom w:w="30" w:type="dxa"/>
              <w:right w:w="30" w:type="dxa"/>
            </w:tcMar>
            <w:vAlign w:val="center"/>
            <w:hideMark/>
          </w:tcPr>
          <w:p w14:paraId="50CDB220" w14:textId="14E14752" w:rsidR="00C13EEE" w:rsidRPr="00D06013" w:rsidRDefault="00C13EEE" w:rsidP="00C13EEE">
            <w:pPr>
              <w:spacing w:before="180" w:after="180"/>
              <w:rPr>
                <w:rFonts w:ascii="Calibri" w:eastAsia="Times New Roman" w:hAnsi="Calibri" w:cs="Calibri"/>
              </w:rPr>
            </w:pPr>
            <w:r>
              <w:rPr>
                <w:rFonts w:ascii="Calibri" w:eastAsia="Times New Roman" w:hAnsi="Calibri" w:cs="Calibri"/>
              </w:rPr>
              <w:t>30-Mar</w:t>
            </w:r>
          </w:p>
        </w:tc>
        <w:tc>
          <w:tcPr>
            <w:tcW w:w="769" w:type="dxa"/>
            <w:shd w:val="clear" w:color="auto" w:fill="auto"/>
            <w:tcMar>
              <w:top w:w="30" w:type="dxa"/>
              <w:left w:w="30" w:type="dxa"/>
              <w:bottom w:w="30" w:type="dxa"/>
              <w:right w:w="30" w:type="dxa"/>
            </w:tcMar>
            <w:vAlign w:val="center"/>
          </w:tcPr>
          <w:p w14:paraId="7E374F3C" w14:textId="3ABE678C" w:rsidR="00C13EEE" w:rsidRPr="00D06013" w:rsidRDefault="00C13EEE" w:rsidP="00C13EEE">
            <w:pPr>
              <w:spacing w:before="180" w:after="180"/>
              <w:rPr>
                <w:rFonts w:ascii="Calibri" w:eastAsia="Times New Roman" w:hAnsi="Calibri" w:cs="Calibri"/>
              </w:rPr>
            </w:pPr>
            <w:r>
              <w:rPr>
                <w:rFonts w:ascii="Calibri" w:eastAsia="Times New Roman" w:hAnsi="Calibri" w:cs="Calibri"/>
              </w:rPr>
              <w:t>19</w:t>
            </w:r>
          </w:p>
        </w:tc>
        <w:tc>
          <w:tcPr>
            <w:tcW w:w="4878" w:type="dxa"/>
            <w:shd w:val="clear" w:color="auto" w:fill="auto"/>
            <w:tcMar>
              <w:top w:w="30" w:type="dxa"/>
              <w:left w:w="30" w:type="dxa"/>
              <w:bottom w:w="30" w:type="dxa"/>
              <w:right w:w="30" w:type="dxa"/>
            </w:tcMar>
            <w:vAlign w:val="center"/>
          </w:tcPr>
          <w:p w14:paraId="2AE7BA4B" w14:textId="0F6D51C3"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Eukaryotic Cell Cycle</w:t>
            </w:r>
          </w:p>
        </w:tc>
        <w:tc>
          <w:tcPr>
            <w:tcW w:w="1077" w:type="dxa"/>
            <w:shd w:val="clear" w:color="auto" w:fill="auto"/>
            <w:tcMar>
              <w:top w:w="30" w:type="dxa"/>
              <w:left w:w="30" w:type="dxa"/>
              <w:bottom w:w="30" w:type="dxa"/>
              <w:right w:w="30" w:type="dxa"/>
            </w:tcMar>
            <w:vAlign w:val="center"/>
            <w:hideMark/>
          </w:tcPr>
          <w:p w14:paraId="16E28EB7" w14:textId="571BEED7" w:rsidR="00C13EEE" w:rsidRPr="00D06013" w:rsidRDefault="00C13EEE" w:rsidP="00C13EEE">
            <w:pPr>
              <w:spacing w:before="180" w:after="180"/>
              <w:rPr>
                <w:rFonts w:ascii="Calibri" w:eastAsia="Times New Roman" w:hAnsi="Calibri" w:cs="Calibri"/>
              </w:rPr>
            </w:pPr>
            <w:r>
              <w:rPr>
                <w:rFonts w:ascii="Calibri" w:eastAsia="Times New Roman" w:hAnsi="Calibri" w:cs="Calibri"/>
              </w:rPr>
              <w:t>SN</w:t>
            </w:r>
          </w:p>
        </w:tc>
      </w:tr>
      <w:tr w:rsidR="00C13EEE" w:rsidRPr="00D06013" w14:paraId="042E924D" w14:textId="77777777" w:rsidTr="006E15D2">
        <w:tc>
          <w:tcPr>
            <w:tcW w:w="800" w:type="dxa"/>
            <w:shd w:val="clear" w:color="auto" w:fill="auto"/>
            <w:tcMar>
              <w:top w:w="30" w:type="dxa"/>
              <w:left w:w="30" w:type="dxa"/>
              <w:bottom w:w="30" w:type="dxa"/>
              <w:right w:w="30" w:type="dxa"/>
            </w:tcMar>
            <w:vAlign w:val="center"/>
            <w:hideMark/>
          </w:tcPr>
          <w:p w14:paraId="1938F3A3"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32</w:t>
            </w:r>
          </w:p>
        </w:tc>
        <w:tc>
          <w:tcPr>
            <w:tcW w:w="816" w:type="dxa"/>
            <w:shd w:val="clear" w:color="auto" w:fill="auto"/>
            <w:tcMar>
              <w:top w:w="30" w:type="dxa"/>
              <w:left w:w="30" w:type="dxa"/>
              <w:bottom w:w="30" w:type="dxa"/>
              <w:right w:w="30" w:type="dxa"/>
            </w:tcMar>
            <w:vAlign w:val="center"/>
            <w:hideMark/>
          </w:tcPr>
          <w:p w14:paraId="38E771A8" w14:textId="5191B3EA" w:rsidR="00C13EEE" w:rsidRPr="00D06013" w:rsidRDefault="00C13EEE" w:rsidP="00C13EEE">
            <w:pPr>
              <w:spacing w:before="180" w:after="180"/>
              <w:rPr>
                <w:rFonts w:ascii="Calibri" w:eastAsia="Times New Roman" w:hAnsi="Calibri" w:cs="Calibri"/>
              </w:rPr>
            </w:pPr>
            <w:r>
              <w:rPr>
                <w:rFonts w:ascii="Calibri" w:eastAsia="Times New Roman" w:hAnsi="Calibri" w:cs="Calibri"/>
              </w:rPr>
              <w:t>FRI</w:t>
            </w:r>
          </w:p>
        </w:tc>
        <w:tc>
          <w:tcPr>
            <w:tcW w:w="1170" w:type="dxa"/>
            <w:shd w:val="clear" w:color="auto" w:fill="auto"/>
            <w:tcMar>
              <w:top w:w="30" w:type="dxa"/>
              <w:left w:w="30" w:type="dxa"/>
              <w:bottom w:w="30" w:type="dxa"/>
              <w:right w:w="30" w:type="dxa"/>
            </w:tcMar>
            <w:vAlign w:val="center"/>
            <w:hideMark/>
          </w:tcPr>
          <w:p w14:paraId="220011C6" w14:textId="710E3DB2" w:rsidR="00C13EEE" w:rsidRPr="00D06013" w:rsidRDefault="00C13EEE" w:rsidP="00C13EEE">
            <w:pPr>
              <w:spacing w:before="180" w:after="180"/>
              <w:rPr>
                <w:rFonts w:ascii="Calibri" w:eastAsia="Times New Roman" w:hAnsi="Calibri" w:cs="Calibri"/>
              </w:rPr>
            </w:pPr>
            <w:r>
              <w:rPr>
                <w:rFonts w:ascii="Calibri" w:eastAsia="Times New Roman" w:hAnsi="Calibri" w:cs="Calibri"/>
              </w:rPr>
              <w:t>1-Apr</w:t>
            </w:r>
          </w:p>
        </w:tc>
        <w:tc>
          <w:tcPr>
            <w:tcW w:w="769" w:type="dxa"/>
            <w:shd w:val="clear" w:color="auto" w:fill="auto"/>
            <w:tcMar>
              <w:top w:w="30" w:type="dxa"/>
              <w:left w:w="30" w:type="dxa"/>
              <w:bottom w:w="30" w:type="dxa"/>
              <w:right w:w="30" w:type="dxa"/>
            </w:tcMar>
            <w:vAlign w:val="center"/>
          </w:tcPr>
          <w:p w14:paraId="77B6A74D" w14:textId="11DD9736"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19</w:t>
            </w:r>
            <w:r>
              <w:rPr>
                <w:rFonts w:ascii="Calibri" w:eastAsia="Times New Roman" w:hAnsi="Calibri" w:cs="Calibri"/>
              </w:rPr>
              <w:t>/21</w:t>
            </w:r>
          </w:p>
        </w:tc>
        <w:tc>
          <w:tcPr>
            <w:tcW w:w="4878" w:type="dxa"/>
            <w:shd w:val="clear" w:color="auto" w:fill="auto"/>
            <w:tcMar>
              <w:top w:w="30" w:type="dxa"/>
              <w:left w:w="30" w:type="dxa"/>
              <w:bottom w:w="30" w:type="dxa"/>
              <w:right w:w="30" w:type="dxa"/>
            </w:tcMar>
            <w:vAlign w:val="center"/>
          </w:tcPr>
          <w:p w14:paraId="353D3507" w14:textId="6FE66441"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Eukaryotic Cell Cycle/Stem Cells</w:t>
            </w:r>
          </w:p>
        </w:tc>
        <w:tc>
          <w:tcPr>
            <w:tcW w:w="1077" w:type="dxa"/>
            <w:shd w:val="clear" w:color="auto" w:fill="auto"/>
            <w:tcMar>
              <w:top w:w="30" w:type="dxa"/>
              <w:left w:w="30" w:type="dxa"/>
              <w:bottom w:w="30" w:type="dxa"/>
              <w:right w:w="30" w:type="dxa"/>
            </w:tcMar>
            <w:vAlign w:val="center"/>
            <w:hideMark/>
          </w:tcPr>
          <w:p w14:paraId="0828115B" w14:textId="4D0F6A8B" w:rsidR="00C13EEE" w:rsidRPr="00D06013" w:rsidRDefault="00C13EEE" w:rsidP="00C13EEE">
            <w:pPr>
              <w:spacing w:before="180" w:after="180"/>
              <w:rPr>
                <w:rFonts w:ascii="Calibri" w:eastAsia="Times New Roman" w:hAnsi="Calibri" w:cs="Calibri"/>
              </w:rPr>
            </w:pPr>
            <w:r>
              <w:rPr>
                <w:rFonts w:ascii="Calibri" w:eastAsia="Times New Roman" w:hAnsi="Calibri" w:cs="Calibri"/>
              </w:rPr>
              <w:t>SN</w:t>
            </w:r>
          </w:p>
        </w:tc>
      </w:tr>
      <w:tr w:rsidR="00C13EEE" w:rsidRPr="00D06013" w14:paraId="04E85080" w14:textId="77777777" w:rsidTr="006E15D2">
        <w:tc>
          <w:tcPr>
            <w:tcW w:w="800" w:type="dxa"/>
            <w:shd w:val="clear" w:color="auto" w:fill="auto"/>
            <w:tcMar>
              <w:top w:w="30" w:type="dxa"/>
              <w:left w:w="30" w:type="dxa"/>
              <w:bottom w:w="30" w:type="dxa"/>
              <w:right w:w="30" w:type="dxa"/>
            </w:tcMar>
            <w:vAlign w:val="center"/>
            <w:hideMark/>
          </w:tcPr>
          <w:p w14:paraId="09AF36F8"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lastRenderedPageBreak/>
              <w:t>33</w:t>
            </w:r>
          </w:p>
        </w:tc>
        <w:tc>
          <w:tcPr>
            <w:tcW w:w="816" w:type="dxa"/>
            <w:shd w:val="clear" w:color="auto" w:fill="auto"/>
            <w:tcMar>
              <w:top w:w="30" w:type="dxa"/>
              <w:left w:w="30" w:type="dxa"/>
              <w:bottom w:w="30" w:type="dxa"/>
              <w:right w:w="30" w:type="dxa"/>
            </w:tcMar>
            <w:vAlign w:val="center"/>
            <w:hideMark/>
          </w:tcPr>
          <w:p w14:paraId="21DC74E7" w14:textId="631BB0F3" w:rsidR="00C13EEE" w:rsidRPr="00D06013" w:rsidRDefault="00C13EEE" w:rsidP="00C13EEE">
            <w:pPr>
              <w:spacing w:before="180" w:after="180"/>
              <w:rPr>
                <w:rFonts w:ascii="Calibri" w:eastAsia="Times New Roman" w:hAnsi="Calibri" w:cs="Calibri"/>
              </w:rPr>
            </w:pPr>
            <w:r>
              <w:rPr>
                <w:rFonts w:ascii="Calibri" w:eastAsia="Times New Roman" w:hAnsi="Calibri" w:cs="Calibri"/>
              </w:rPr>
              <w:t>MON</w:t>
            </w:r>
          </w:p>
        </w:tc>
        <w:tc>
          <w:tcPr>
            <w:tcW w:w="1170" w:type="dxa"/>
            <w:shd w:val="clear" w:color="auto" w:fill="auto"/>
            <w:tcMar>
              <w:top w:w="30" w:type="dxa"/>
              <w:left w:w="30" w:type="dxa"/>
              <w:bottom w:w="30" w:type="dxa"/>
              <w:right w:w="30" w:type="dxa"/>
            </w:tcMar>
            <w:vAlign w:val="center"/>
            <w:hideMark/>
          </w:tcPr>
          <w:p w14:paraId="217D8D39" w14:textId="62C11AC3" w:rsidR="00C13EEE" w:rsidRPr="00D06013" w:rsidRDefault="00C13EEE" w:rsidP="00C13EEE">
            <w:pPr>
              <w:spacing w:before="180" w:after="180"/>
              <w:rPr>
                <w:rFonts w:ascii="Calibri" w:eastAsia="Times New Roman" w:hAnsi="Calibri" w:cs="Calibri"/>
              </w:rPr>
            </w:pPr>
            <w:r>
              <w:rPr>
                <w:rFonts w:ascii="Calibri" w:eastAsia="Times New Roman" w:hAnsi="Calibri" w:cs="Calibri"/>
              </w:rPr>
              <w:t>4</w:t>
            </w:r>
            <w:r w:rsidRPr="00D06013">
              <w:rPr>
                <w:rFonts w:ascii="Calibri" w:eastAsia="Times New Roman" w:hAnsi="Calibri" w:cs="Calibri"/>
              </w:rPr>
              <w:t>-</w:t>
            </w:r>
            <w:r>
              <w:rPr>
                <w:rFonts w:ascii="Calibri" w:eastAsia="Times New Roman" w:hAnsi="Calibri" w:cs="Calibri"/>
              </w:rPr>
              <w:t>Apr</w:t>
            </w:r>
          </w:p>
        </w:tc>
        <w:tc>
          <w:tcPr>
            <w:tcW w:w="769" w:type="dxa"/>
            <w:shd w:val="clear" w:color="auto" w:fill="auto"/>
            <w:tcMar>
              <w:top w:w="30" w:type="dxa"/>
              <w:left w:w="30" w:type="dxa"/>
              <w:bottom w:w="30" w:type="dxa"/>
              <w:right w:w="30" w:type="dxa"/>
            </w:tcMar>
            <w:vAlign w:val="center"/>
          </w:tcPr>
          <w:p w14:paraId="689F8C3C" w14:textId="09A2C626" w:rsidR="00C13EEE" w:rsidRPr="00D06013" w:rsidRDefault="00C13EEE" w:rsidP="00C13EEE">
            <w:pPr>
              <w:spacing w:before="180" w:after="180"/>
              <w:rPr>
                <w:rFonts w:ascii="Calibri" w:eastAsia="Times New Roman" w:hAnsi="Calibri" w:cs="Calibri"/>
              </w:rPr>
            </w:pPr>
            <w:r>
              <w:rPr>
                <w:rFonts w:ascii="Calibri" w:eastAsia="Times New Roman" w:hAnsi="Calibri" w:cs="Calibri"/>
              </w:rPr>
              <w:t>21</w:t>
            </w:r>
          </w:p>
        </w:tc>
        <w:tc>
          <w:tcPr>
            <w:tcW w:w="4878" w:type="dxa"/>
            <w:shd w:val="clear" w:color="auto" w:fill="auto"/>
            <w:tcMar>
              <w:top w:w="30" w:type="dxa"/>
              <w:left w:w="30" w:type="dxa"/>
              <w:bottom w:w="30" w:type="dxa"/>
              <w:right w:w="30" w:type="dxa"/>
            </w:tcMar>
            <w:vAlign w:val="center"/>
          </w:tcPr>
          <w:p w14:paraId="4BD3D368" w14:textId="74A0F73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Stem Cells, Cell Asymmetry &amp; Cell Death</w:t>
            </w:r>
          </w:p>
        </w:tc>
        <w:tc>
          <w:tcPr>
            <w:tcW w:w="1077" w:type="dxa"/>
            <w:shd w:val="clear" w:color="auto" w:fill="auto"/>
            <w:tcMar>
              <w:top w:w="30" w:type="dxa"/>
              <w:left w:w="30" w:type="dxa"/>
              <w:bottom w:w="30" w:type="dxa"/>
              <w:right w:w="30" w:type="dxa"/>
            </w:tcMar>
            <w:vAlign w:val="center"/>
            <w:hideMark/>
          </w:tcPr>
          <w:p w14:paraId="18620F0E" w14:textId="1D956AA2" w:rsidR="00C13EEE" w:rsidRPr="00D06013" w:rsidRDefault="00C13EEE" w:rsidP="00C13EEE">
            <w:pPr>
              <w:spacing w:before="180" w:after="180"/>
              <w:rPr>
                <w:rFonts w:ascii="Calibri" w:eastAsia="Times New Roman" w:hAnsi="Calibri" w:cs="Calibri"/>
              </w:rPr>
            </w:pPr>
            <w:r>
              <w:rPr>
                <w:rFonts w:ascii="Calibri" w:eastAsia="Times New Roman" w:hAnsi="Calibri" w:cs="Calibri"/>
              </w:rPr>
              <w:t>SN</w:t>
            </w:r>
          </w:p>
        </w:tc>
      </w:tr>
      <w:tr w:rsidR="00C13EEE" w:rsidRPr="00D06013" w14:paraId="76B7E6BA" w14:textId="77777777" w:rsidTr="00C13EEE">
        <w:tc>
          <w:tcPr>
            <w:tcW w:w="800" w:type="dxa"/>
            <w:shd w:val="clear" w:color="auto" w:fill="auto"/>
            <w:tcMar>
              <w:top w:w="30" w:type="dxa"/>
              <w:left w:w="30" w:type="dxa"/>
              <w:bottom w:w="30" w:type="dxa"/>
              <w:right w:w="30" w:type="dxa"/>
            </w:tcMar>
            <w:vAlign w:val="center"/>
            <w:hideMark/>
          </w:tcPr>
          <w:p w14:paraId="5F64EBC1"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34</w:t>
            </w:r>
          </w:p>
        </w:tc>
        <w:tc>
          <w:tcPr>
            <w:tcW w:w="816" w:type="dxa"/>
            <w:shd w:val="clear" w:color="auto" w:fill="auto"/>
            <w:tcMar>
              <w:top w:w="30" w:type="dxa"/>
              <w:left w:w="30" w:type="dxa"/>
              <w:bottom w:w="30" w:type="dxa"/>
              <w:right w:w="30" w:type="dxa"/>
            </w:tcMar>
            <w:vAlign w:val="center"/>
            <w:hideMark/>
          </w:tcPr>
          <w:p w14:paraId="3DB5403A" w14:textId="29A50FF5" w:rsidR="00C13EEE" w:rsidRPr="00D06013" w:rsidRDefault="00C13EEE" w:rsidP="00C13EEE">
            <w:pPr>
              <w:spacing w:before="180" w:after="180"/>
              <w:rPr>
                <w:rFonts w:ascii="Calibri" w:eastAsia="Times New Roman" w:hAnsi="Calibri" w:cs="Calibri"/>
              </w:rPr>
            </w:pPr>
            <w:r>
              <w:rPr>
                <w:rFonts w:ascii="Calibri" w:eastAsia="Times New Roman" w:hAnsi="Calibri" w:cs="Calibri"/>
              </w:rPr>
              <w:t>WED</w:t>
            </w:r>
          </w:p>
        </w:tc>
        <w:tc>
          <w:tcPr>
            <w:tcW w:w="1170" w:type="dxa"/>
            <w:shd w:val="clear" w:color="auto" w:fill="auto"/>
            <w:tcMar>
              <w:top w:w="30" w:type="dxa"/>
              <w:left w:w="30" w:type="dxa"/>
              <w:bottom w:w="30" w:type="dxa"/>
              <w:right w:w="30" w:type="dxa"/>
            </w:tcMar>
            <w:vAlign w:val="center"/>
            <w:hideMark/>
          </w:tcPr>
          <w:p w14:paraId="6D6DC73C" w14:textId="1748A67F" w:rsidR="00C13EEE" w:rsidRPr="00D06013" w:rsidRDefault="00C13EEE" w:rsidP="00C13EEE">
            <w:pPr>
              <w:spacing w:before="180" w:after="180"/>
              <w:rPr>
                <w:rFonts w:ascii="Calibri" w:eastAsia="Times New Roman" w:hAnsi="Calibri" w:cs="Calibri"/>
              </w:rPr>
            </w:pPr>
            <w:r>
              <w:rPr>
                <w:rFonts w:ascii="Calibri" w:eastAsia="Times New Roman" w:hAnsi="Calibri" w:cs="Calibri"/>
              </w:rPr>
              <w:t>6-Apr</w:t>
            </w:r>
          </w:p>
        </w:tc>
        <w:tc>
          <w:tcPr>
            <w:tcW w:w="769" w:type="dxa"/>
            <w:shd w:val="clear" w:color="auto" w:fill="auto"/>
            <w:tcMar>
              <w:top w:w="30" w:type="dxa"/>
              <w:left w:w="30" w:type="dxa"/>
              <w:bottom w:w="30" w:type="dxa"/>
              <w:right w:w="30" w:type="dxa"/>
            </w:tcMar>
            <w:vAlign w:val="center"/>
            <w:hideMark/>
          </w:tcPr>
          <w:p w14:paraId="278144A8"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21</w:t>
            </w:r>
          </w:p>
        </w:tc>
        <w:tc>
          <w:tcPr>
            <w:tcW w:w="4878" w:type="dxa"/>
            <w:shd w:val="clear" w:color="auto" w:fill="auto"/>
            <w:tcMar>
              <w:top w:w="30" w:type="dxa"/>
              <w:left w:w="30" w:type="dxa"/>
              <w:bottom w:w="30" w:type="dxa"/>
              <w:right w:w="30" w:type="dxa"/>
            </w:tcMar>
            <w:vAlign w:val="center"/>
          </w:tcPr>
          <w:p w14:paraId="25339E40" w14:textId="5E38DE82"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Stem Cells, Cell Asymmetry &amp; Cell Death</w:t>
            </w:r>
          </w:p>
        </w:tc>
        <w:tc>
          <w:tcPr>
            <w:tcW w:w="1077" w:type="dxa"/>
            <w:shd w:val="clear" w:color="auto" w:fill="auto"/>
            <w:tcMar>
              <w:top w:w="30" w:type="dxa"/>
              <w:left w:w="30" w:type="dxa"/>
              <w:bottom w:w="30" w:type="dxa"/>
              <w:right w:w="30" w:type="dxa"/>
            </w:tcMar>
            <w:vAlign w:val="center"/>
            <w:hideMark/>
          </w:tcPr>
          <w:p w14:paraId="484AC016" w14:textId="0BE1F6F5" w:rsidR="00C13EEE" w:rsidRPr="00D06013" w:rsidRDefault="00C13EEE" w:rsidP="00C13EEE">
            <w:pPr>
              <w:spacing w:before="180" w:after="180"/>
              <w:rPr>
                <w:rFonts w:ascii="Calibri" w:eastAsia="Times New Roman" w:hAnsi="Calibri" w:cs="Calibri"/>
              </w:rPr>
            </w:pPr>
            <w:r>
              <w:rPr>
                <w:rFonts w:ascii="Calibri" w:eastAsia="Times New Roman" w:hAnsi="Calibri" w:cs="Calibri"/>
              </w:rPr>
              <w:t>SN</w:t>
            </w:r>
          </w:p>
        </w:tc>
      </w:tr>
      <w:tr w:rsidR="00C13EEE" w:rsidRPr="00D06013" w14:paraId="73FB63C4" w14:textId="77777777" w:rsidTr="006E15D2">
        <w:tc>
          <w:tcPr>
            <w:tcW w:w="800" w:type="dxa"/>
            <w:shd w:val="clear" w:color="auto" w:fill="auto"/>
            <w:tcMar>
              <w:top w:w="30" w:type="dxa"/>
              <w:left w:w="30" w:type="dxa"/>
              <w:bottom w:w="30" w:type="dxa"/>
              <w:right w:w="30" w:type="dxa"/>
            </w:tcMar>
            <w:vAlign w:val="center"/>
            <w:hideMark/>
          </w:tcPr>
          <w:p w14:paraId="081B6C81"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35</w:t>
            </w:r>
          </w:p>
        </w:tc>
        <w:tc>
          <w:tcPr>
            <w:tcW w:w="816" w:type="dxa"/>
            <w:shd w:val="clear" w:color="auto" w:fill="auto"/>
            <w:tcMar>
              <w:top w:w="30" w:type="dxa"/>
              <w:left w:w="30" w:type="dxa"/>
              <w:bottom w:w="30" w:type="dxa"/>
              <w:right w:w="30" w:type="dxa"/>
            </w:tcMar>
            <w:vAlign w:val="center"/>
            <w:hideMark/>
          </w:tcPr>
          <w:p w14:paraId="1F1E38F4" w14:textId="1DBB7282" w:rsidR="00C13EEE" w:rsidRPr="00D06013" w:rsidRDefault="00C13EEE" w:rsidP="00C13EEE">
            <w:pPr>
              <w:spacing w:before="180" w:after="180"/>
              <w:rPr>
                <w:rFonts w:ascii="Calibri" w:eastAsia="Times New Roman" w:hAnsi="Calibri" w:cs="Calibri"/>
              </w:rPr>
            </w:pPr>
            <w:r>
              <w:rPr>
                <w:rFonts w:ascii="Calibri" w:eastAsia="Times New Roman" w:hAnsi="Calibri" w:cs="Calibri"/>
              </w:rPr>
              <w:t>FRI</w:t>
            </w:r>
          </w:p>
        </w:tc>
        <w:tc>
          <w:tcPr>
            <w:tcW w:w="1170" w:type="dxa"/>
            <w:shd w:val="clear" w:color="auto" w:fill="auto"/>
            <w:tcMar>
              <w:top w:w="30" w:type="dxa"/>
              <w:left w:w="30" w:type="dxa"/>
              <w:bottom w:w="30" w:type="dxa"/>
              <w:right w:w="30" w:type="dxa"/>
            </w:tcMar>
            <w:vAlign w:val="center"/>
            <w:hideMark/>
          </w:tcPr>
          <w:p w14:paraId="657BA2EF" w14:textId="087886BE" w:rsidR="00C13EEE" w:rsidRPr="00D06013" w:rsidRDefault="00C13EEE" w:rsidP="00C13EEE">
            <w:pPr>
              <w:spacing w:before="180" w:after="180"/>
              <w:rPr>
                <w:rFonts w:ascii="Calibri" w:eastAsia="Times New Roman" w:hAnsi="Calibri" w:cs="Calibri"/>
              </w:rPr>
            </w:pPr>
            <w:r>
              <w:rPr>
                <w:rFonts w:ascii="Calibri" w:eastAsia="Times New Roman" w:hAnsi="Calibri" w:cs="Calibri"/>
              </w:rPr>
              <w:t>8-Apr</w:t>
            </w:r>
          </w:p>
        </w:tc>
        <w:tc>
          <w:tcPr>
            <w:tcW w:w="769" w:type="dxa"/>
            <w:shd w:val="clear" w:color="auto" w:fill="auto"/>
            <w:tcMar>
              <w:top w:w="30" w:type="dxa"/>
              <w:left w:w="30" w:type="dxa"/>
              <w:bottom w:w="30" w:type="dxa"/>
              <w:right w:w="30" w:type="dxa"/>
            </w:tcMar>
            <w:vAlign w:val="center"/>
          </w:tcPr>
          <w:p w14:paraId="532690CD" w14:textId="652C6B43"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2</w:t>
            </w:r>
            <w:r>
              <w:rPr>
                <w:rFonts w:ascii="Calibri" w:eastAsia="Times New Roman" w:hAnsi="Calibri" w:cs="Calibri"/>
              </w:rPr>
              <w:t>2</w:t>
            </w:r>
          </w:p>
        </w:tc>
        <w:tc>
          <w:tcPr>
            <w:tcW w:w="4878" w:type="dxa"/>
            <w:shd w:val="clear" w:color="auto" w:fill="auto"/>
            <w:tcMar>
              <w:top w:w="30" w:type="dxa"/>
              <w:left w:w="30" w:type="dxa"/>
              <w:bottom w:w="30" w:type="dxa"/>
              <w:right w:w="30" w:type="dxa"/>
            </w:tcMar>
            <w:vAlign w:val="center"/>
          </w:tcPr>
          <w:p w14:paraId="098DEA7C" w14:textId="46BCFFDC"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Nerve Cells</w:t>
            </w:r>
          </w:p>
        </w:tc>
        <w:tc>
          <w:tcPr>
            <w:tcW w:w="1077" w:type="dxa"/>
            <w:shd w:val="clear" w:color="auto" w:fill="auto"/>
            <w:tcMar>
              <w:top w:w="30" w:type="dxa"/>
              <w:left w:w="30" w:type="dxa"/>
              <w:bottom w:w="30" w:type="dxa"/>
              <w:right w:w="30" w:type="dxa"/>
            </w:tcMar>
            <w:vAlign w:val="center"/>
            <w:hideMark/>
          </w:tcPr>
          <w:p w14:paraId="24693AA4" w14:textId="57FF901C" w:rsidR="00C13EEE" w:rsidRPr="00D06013" w:rsidRDefault="00C13EEE" w:rsidP="00C13EEE">
            <w:pPr>
              <w:spacing w:before="180" w:after="180"/>
              <w:rPr>
                <w:rFonts w:ascii="Calibri" w:eastAsia="Times New Roman" w:hAnsi="Calibri" w:cs="Calibri"/>
              </w:rPr>
            </w:pPr>
            <w:r>
              <w:rPr>
                <w:rFonts w:ascii="Calibri" w:eastAsia="Times New Roman" w:hAnsi="Calibri" w:cs="Calibri"/>
              </w:rPr>
              <w:t>SN</w:t>
            </w:r>
          </w:p>
        </w:tc>
      </w:tr>
      <w:tr w:rsidR="00C13EEE" w:rsidRPr="00D06013" w14:paraId="6931A876" w14:textId="77777777" w:rsidTr="006E15D2">
        <w:tc>
          <w:tcPr>
            <w:tcW w:w="800" w:type="dxa"/>
            <w:shd w:val="clear" w:color="auto" w:fill="auto"/>
            <w:tcMar>
              <w:top w:w="30" w:type="dxa"/>
              <w:left w:w="30" w:type="dxa"/>
              <w:bottom w:w="30" w:type="dxa"/>
              <w:right w:w="30" w:type="dxa"/>
            </w:tcMar>
            <w:vAlign w:val="center"/>
            <w:hideMark/>
          </w:tcPr>
          <w:p w14:paraId="0E2F4D44"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36</w:t>
            </w:r>
          </w:p>
        </w:tc>
        <w:tc>
          <w:tcPr>
            <w:tcW w:w="816" w:type="dxa"/>
            <w:shd w:val="clear" w:color="auto" w:fill="auto"/>
            <w:tcMar>
              <w:top w:w="30" w:type="dxa"/>
              <w:left w:w="30" w:type="dxa"/>
              <w:bottom w:w="30" w:type="dxa"/>
              <w:right w:w="30" w:type="dxa"/>
            </w:tcMar>
            <w:vAlign w:val="center"/>
            <w:hideMark/>
          </w:tcPr>
          <w:p w14:paraId="47B3F54E" w14:textId="6C34C027" w:rsidR="00C13EEE" w:rsidRPr="00D06013" w:rsidRDefault="00C13EEE" w:rsidP="00C13EEE">
            <w:pPr>
              <w:spacing w:before="180" w:after="180"/>
              <w:rPr>
                <w:rFonts w:ascii="Calibri" w:eastAsia="Times New Roman" w:hAnsi="Calibri" w:cs="Calibri"/>
              </w:rPr>
            </w:pPr>
            <w:r>
              <w:rPr>
                <w:rFonts w:ascii="Calibri" w:eastAsia="Times New Roman" w:hAnsi="Calibri" w:cs="Calibri"/>
              </w:rPr>
              <w:t>MON</w:t>
            </w:r>
          </w:p>
        </w:tc>
        <w:tc>
          <w:tcPr>
            <w:tcW w:w="1170" w:type="dxa"/>
            <w:shd w:val="clear" w:color="auto" w:fill="auto"/>
            <w:tcMar>
              <w:top w:w="30" w:type="dxa"/>
              <w:left w:w="30" w:type="dxa"/>
              <w:bottom w:w="30" w:type="dxa"/>
              <w:right w:w="30" w:type="dxa"/>
            </w:tcMar>
            <w:vAlign w:val="center"/>
            <w:hideMark/>
          </w:tcPr>
          <w:p w14:paraId="5DD695BD" w14:textId="3AF3435A" w:rsidR="00C13EEE" w:rsidRPr="00D06013" w:rsidRDefault="00C13EEE" w:rsidP="00C13EEE">
            <w:pPr>
              <w:spacing w:before="180" w:after="180"/>
              <w:rPr>
                <w:rFonts w:ascii="Calibri" w:eastAsia="Times New Roman" w:hAnsi="Calibri" w:cs="Calibri"/>
              </w:rPr>
            </w:pPr>
            <w:r>
              <w:rPr>
                <w:rFonts w:ascii="Calibri" w:eastAsia="Times New Roman" w:hAnsi="Calibri" w:cs="Calibri"/>
              </w:rPr>
              <w:t>11</w:t>
            </w:r>
            <w:r w:rsidRPr="00D06013">
              <w:rPr>
                <w:rFonts w:ascii="Calibri" w:eastAsia="Times New Roman" w:hAnsi="Calibri" w:cs="Calibri"/>
              </w:rPr>
              <w:t>-</w:t>
            </w:r>
            <w:r>
              <w:rPr>
                <w:rFonts w:ascii="Calibri" w:eastAsia="Times New Roman" w:hAnsi="Calibri" w:cs="Calibri"/>
              </w:rPr>
              <w:t>Apr</w:t>
            </w:r>
          </w:p>
        </w:tc>
        <w:tc>
          <w:tcPr>
            <w:tcW w:w="769" w:type="dxa"/>
            <w:shd w:val="clear" w:color="auto" w:fill="auto"/>
            <w:tcMar>
              <w:top w:w="30" w:type="dxa"/>
              <w:left w:w="30" w:type="dxa"/>
              <w:bottom w:w="30" w:type="dxa"/>
              <w:right w:w="30" w:type="dxa"/>
            </w:tcMar>
            <w:vAlign w:val="center"/>
          </w:tcPr>
          <w:p w14:paraId="0C3B5CCA"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22</w:t>
            </w:r>
          </w:p>
        </w:tc>
        <w:tc>
          <w:tcPr>
            <w:tcW w:w="4878" w:type="dxa"/>
            <w:shd w:val="clear" w:color="auto" w:fill="auto"/>
            <w:tcMar>
              <w:top w:w="30" w:type="dxa"/>
              <w:left w:w="30" w:type="dxa"/>
              <w:bottom w:w="30" w:type="dxa"/>
              <w:right w:w="30" w:type="dxa"/>
            </w:tcMar>
            <w:vAlign w:val="center"/>
          </w:tcPr>
          <w:p w14:paraId="5C635ECA" w14:textId="5BB08492" w:rsidR="00C13EEE" w:rsidRPr="00D06013" w:rsidRDefault="00C13EEE" w:rsidP="00C13EEE">
            <w:pPr>
              <w:spacing w:before="180" w:after="180"/>
              <w:rPr>
                <w:rFonts w:ascii="Calibri" w:eastAsia="Times New Roman" w:hAnsi="Calibri" w:cs="Calibri"/>
              </w:rPr>
            </w:pPr>
            <w:r>
              <w:rPr>
                <w:rFonts w:ascii="Calibri" w:eastAsia="Times New Roman" w:hAnsi="Calibri" w:cs="Calibri"/>
              </w:rPr>
              <w:t>Nerve Cells</w:t>
            </w:r>
          </w:p>
        </w:tc>
        <w:tc>
          <w:tcPr>
            <w:tcW w:w="1077" w:type="dxa"/>
            <w:shd w:val="clear" w:color="auto" w:fill="auto"/>
            <w:tcMar>
              <w:top w:w="30" w:type="dxa"/>
              <w:left w:w="30" w:type="dxa"/>
              <w:bottom w:w="30" w:type="dxa"/>
              <w:right w:w="30" w:type="dxa"/>
            </w:tcMar>
            <w:vAlign w:val="center"/>
            <w:hideMark/>
          </w:tcPr>
          <w:p w14:paraId="6B384811" w14:textId="7B08C6E6" w:rsidR="00C13EEE" w:rsidRPr="00D06013" w:rsidRDefault="00C13EEE" w:rsidP="00C13EEE">
            <w:pPr>
              <w:spacing w:before="180" w:after="180"/>
              <w:rPr>
                <w:rFonts w:ascii="Calibri" w:eastAsia="Times New Roman" w:hAnsi="Calibri" w:cs="Calibri"/>
              </w:rPr>
            </w:pPr>
            <w:r>
              <w:rPr>
                <w:rFonts w:ascii="Calibri" w:eastAsia="Times New Roman" w:hAnsi="Calibri" w:cs="Calibri"/>
              </w:rPr>
              <w:t>SN</w:t>
            </w:r>
          </w:p>
        </w:tc>
      </w:tr>
      <w:tr w:rsidR="00C13EEE" w:rsidRPr="00D06013" w14:paraId="6C718196" w14:textId="77777777" w:rsidTr="006278AD">
        <w:tc>
          <w:tcPr>
            <w:tcW w:w="800" w:type="dxa"/>
            <w:shd w:val="clear" w:color="auto" w:fill="auto"/>
            <w:tcMar>
              <w:top w:w="30" w:type="dxa"/>
              <w:left w:w="30" w:type="dxa"/>
              <w:bottom w:w="30" w:type="dxa"/>
              <w:right w:w="30" w:type="dxa"/>
            </w:tcMar>
            <w:vAlign w:val="center"/>
            <w:hideMark/>
          </w:tcPr>
          <w:p w14:paraId="3118B379"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37</w:t>
            </w:r>
          </w:p>
        </w:tc>
        <w:tc>
          <w:tcPr>
            <w:tcW w:w="816" w:type="dxa"/>
            <w:shd w:val="clear" w:color="auto" w:fill="auto"/>
            <w:tcMar>
              <w:top w:w="30" w:type="dxa"/>
              <w:left w:w="30" w:type="dxa"/>
              <w:bottom w:w="30" w:type="dxa"/>
              <w:right w:w="30" w:type="dxa"/>
            </w:tcMar>
            <w:vAlign w:val="center"/>
            <w:hideMark/>
          </w:tcPr>
          <w:p w14:paraId="1BAA056C" w14:textId="1B4ACFCB" w:rsidR="00C13EEE" w:rsidRPr="00D06013" w:rsidRDefault="00C13EEE" w:rsidP="00C13EEE">
            <w:pPr>
              <w:spacing w:before="180" w:after="180"/>
              <w:rPr>
                <w:rFonts w:ascii="Calibri" w:eastAsia="Times New Roman" w:hAnsi="Calibri" w:cs="Calibri"/>
              </w:rPr>
            </w:pPr>
            <w:r>
              <w:rPr>
                <w:rFonts w:ascii="Calibri" w:eastAsia="Times New Roman" w:hAnsi="Calibri" w:cs="Calibri"/>
              </w:rPr>
              <w:t>WED</w:t>
            </w:r>
          </w:p>
        </w:tc>
        <w:tc>
          <w:tcPr>
            <w:tcW w:w="1170" w:type="dxa"/>
            <w:shd w:val="clear" w:color="auto" w:fill="auto"/>
            <w:tcMar>
              <w:top w:w="30" w:type="dxa"/>
              <w:left w:w="30" w:type="dxa"/>
              <w:bottom w:w="30" w:type="dxa"/>
              <w:right w:w="30" w:type="dxa"/>
            </w:tcMar>
            <w:vAlign w:val="center"/>
            <w:hideMark/>
          </w:tcPr>
          <w:p w14:paraId="649EB941" w14:textId="7E6132E7" w:rsidR="00C13EEE" w:rsidRPr="00D06013" w:rsidRDefault="00C13EEE" w:rsidP="00C13EEE">
            <w:pPr>
              <w:spacing w:before="180" w:after="180"/>
              <w:rPr>
                <w:rFonts w:ascii="Calibri" w:eastAsia="Times New Roman" w:hAnsi="Calibri" w:cs="Calibri"/>
              </w:rPr>
            </w:pPr>
            <w:r>
              <w:rPr>
                <w:rFonts w:ascii="Calibri" w:eastAsia="Times New Roman" w:hAnsi="Calibri" w:cs="Calibri"/>
              </w:rPr>
              <w:t>13-Apr</w:t>
            </w:r>
          </w:p>
        </w:tc>
        <w:tc>
          <w:tcPr>
            <w:tcW w:w="769" w:type="dxa"/>
            <w:shd w:val="clear" w:color="auto" w:fill="auto"/>
            <w:tcMar>
              <w:top w:w="30" w:type="dxa"/>
              <w:left w:w="30" w:type="dxa"/>
              <w:bottom w:w="30" w:type="dxa"/>
              <w:right w:w="30" w:type="dxa"/>
            </w:tcMar>
            <w:vAlign w:val="center"/>
          </w:tcPr>
          <w:p w14:paraId="3835D538" w14:textId="56FB53A8"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2</w:t>
            </w:r>
            <w:r>
              <w:rPr>
                <w:rFonts w:ascii="Calibri" w:eastAsia="Times New Roman" w:hAnsi="Calibri" w:cs="Calibri"/>
              </w:rPr>
              <w:t>3</w:t>
            </w:r>
          </w:p>
        </w:tc>
        <w:tc>
          <w:tcPr>
            <w:tcW w:w="4878" w:type="dxa"/>
            <w:shd w:val="clear" w:color="auto" w:fill="auto"/>
            <w:tcMar>
              <w:top w:w="30" w:type="dxa"/>
              <w:left w:w="30" w:type="dxa"/>
              <w:bottom w:w="30" w:type="dxa"/>
              <w:right w:w="30" w:type="dxa"/>
            </w:tcMar>
            <w:vAlign w:val="center"/>
          </w:tcPr>
          <w:p w14:paraId="0441A0AF" w14:textId="1DDAB33A"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Immune Cell</w:t>
            </w:r>
            <w:r>
              <w:rPr>
                <w:rFonts w:ascii="Calibri" w:eastAsia="Times New Roman" w:hAnsi="Calibri" w:cs="Calibri"/>
              </w:rPr>
              <w:t>s</w:t>
            </w:r>
          </w:p>
        </w:tc>
        <w:tc>
          <w:tcPr>
            <w:tcW w:w="1077" w:type="dxa"/>
            <w:shd w:val="clear" w:color="auto" w:fill="auto"/>
            <w:tcMar>
              <w:top w:w="30" w:type="dxa"/>
              <w:left w:w="30" w:type="dxa"/>
              <w:bottom w:w="30" w:type="dxa"/>
              <w:right w:w="30" w:type="dxa"/>
            </w:tcMar>
            <w:vAlign w:val="center"/>
            <w:hideMark/>
          </w:tcPr>
          <w:p w14:paraId="64BE1D28"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JC</w:t>
            </w:r>
          </w:p>
        </w:tc>
      </w:tr>
      <w:tr w:rsidR="00C13EEE" w:rsidRPr="00D06013" w14:paraId="3DB6909D" w14:textId="77777777" w:rsidTr="006278AD">
        <w:tc>
          <w:tcPr>
            <w:tcW w:w="800" w:type="dxa"/>
            <w:shd w:val="clear" w:color="auto" w:fill="auto"/>
            <w:tcMar>
              <w:top w:w="30" w:type="dxa"/>
              <w:left w:w="30" w:type="dxa"/>
              <w:bottom w:w="30" w:type="dxa"/>
              <w:right w:w="30" w:type="dxa"/>
            </w:tcMar>
            <w:vAlign w:val="center"/>
            <w:hideMark/>
          </w:tcPr>
          <w:p w14:paraId="59855392"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38</w:t>
            </w:r>
          </w:p>
        </w:tc>
        <w:tc>
          <w:tcPr>
            <w:tcW w:w="816" w:type="dxa"/>
            <w:shd w:val="clear" w:color="auto" w:fill="auto"/>
            <w:tcMar>
              <w:top w:w="30" w:type="dxa"/>
              <w:left w:w="30" w:type="dxa"/>
              <w:bottom w:w="30" w:type="dxa"/>
              <w:right w:w="30" w:type="dxa"/>
            </w:tcMar>
            <w:vAlign w:val="center"/>
            <w:hideMark/>
          </w:tcPr>
          <w:p w14:paraId="6AE40072" w14:textId="5BB73E4C" w:rsidR="00C13EEE" w:rsidRPr="00D06013" w:rsidRDefault="00C13EEE" w:rsidP="00C13EEE">
            <w:pPr>
              <w:spacing w:before="180" w:after="180"/>
              <w:rPr>
                <w:rFonts w:ascii="Calibri" w:eastAsia="Times New Roman" w:hAnsi="Calibri" w:cs="Calibri"/>
              </w:rPr>
            </w:pPr>
            <w:r>
              <w:rPr>
                <w:rFonts w:ascii="Calibri" w:eastAsia="Times New Roman" w:hAnsi="Calibri" w:cs="Calibri"/>
              </w:rPr>
              <w:t>FRI</w:t>
            </w:r>
          </w:p>
        </w:tc>
        <w:tc>
          <w:tcPr>
            <w:tcW w:w="1170" w:type="dxa"/>
            <w:shd w:val="clear" w:color="auto" w:fill="auto"/>
            <w:tcMar>
              <w:top w:w="30" w:type="dxa"/>
              <w:left w:w="30" w:type="dxa"/>
              <w:bottom w:w="30" w:type="dxa"/>
              <w:right w:w="30" w:type="dxa"/>
            </w:tcMar>
            <w:vAlign w:val="center"/>
            <w:hideMark/>
          </w:tcPr>
          <w:p w14:paraId="47F211A5" w14:textId="1F483AC9" w:rsidR="00C13EEE" w:rsidRPr="00D06013" w:rsidRDefault="00C13EEE" w:rsidP="00C13EEE">
            <w:pPr>
              <w:spacing w:before="180" w:after="180"/>
              <w:rPr>
                <w:rFonts w:ascii="Calibri" w:eastAsia="Times New Roman" w:hAnsi="Calibri" w:cs="Calibri"/>
              </w:rPr>
            </w:pPr>
            <w:r>
              <w:rPr>
                <w:rFonts w:ascii="Calibri" w:eastAsia="Times New Roman" w:hAnsi="Calibri" w:cs="Calibri"/>
              </w:rPr>
              <w:t>15-Apr</w:t>
            </w:r>
          </w:p>
        </w:tc>
        <w:tc>
          <w:tcPr>
            <w:tcW w:w="769" w:type="dxa"/>
            <w:shd w:val="clear" w:color="auto" w:fill="auto"/>
            <w:tcMar>
              <w:top w:w="30" w:type="dxa"/>
              <w:left w:w="30" w:type="dxa"/>
              <w:bottom w:w="30" w:type="dxa"/>
              <w:right w:w="30" w:type="dxa"/>
            </w:tcMar>
            <w:vAlign w:val="center"/>
          </w:tcPr>
          <w:p w14:paraId="2C9BC713"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23</w:t>
            </w:r>
          </w:p>
        </w:tc>
        <w:tc>
          <w:tcPr>
            <w:tcW w:w="4878" w:type="dxa"/>
            <w:shd w:val="clear" w:color="auto" w:fill="auto"/>
            <w:tcMar>
              <w:top w:w="30" w:type="dxa"/>
              <w:left w:w="30" w:type="dxa"/>
              <w:bottom w:w="30" w:type="dxa"/>
              <w:right w:w="30" w:type="dxa"/>
            </w:tcMar>
            <w:vAlign w:val="center"/>
          </w:tcPr>
          <w:p w14:paraId="6F30FF76" w14:textId="6A1A77E8" w:rsidR="00C13EEE" w:rsidRPr="00D06013" w:rsidRDefault="00C13EEE" w:rsidP="00C13EEE">
            <w:pPr>
              <w:spacing w:before="180" w:after="180"/>
              <w:rPr>
                <w:rFonts w:ascii="Calibri" w:eastAsia="Times New Roman" w:hAnsi="Calibri" w:cs="Calibri"/>
              </w:rPr>
            </w:pPr>
            <w:r>
              <w:rPr>
                <w:rFonts w:ascii="Calibri" w:eastAsia="Times New Roman" w:hAnsi="Calibri" w:cs="Calibri"/>
              </w:rPr>
              <w:t>Immune Cells</w:t>
            </w:r>
          </w:p>
        </w:tc>
        <w:tc>
          <w:tcPr>
            <w:tcW w:w="1077" w:type="dxa"/>
            <w:shd w:val="clear" w:color="auto" w:fill="auto"/>
            <w:tcMar>
              <w:top w:w="30" w:type="dxa"/>
              <w:left w:w="30" w:type="dxa"/>
              <w:bottom w:w="30" w:type="dxa"/>
              <w:right w:w="30" w:type="dxa"/>
            </w:tcMar>
            <w:vAlign w:val="center"/>
            <w:hideMark/>
          </w:tcPr>
          <w:p w14:paraId="45C550B9"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JC</w:t>
            </w:r>
          </w:p>
        </w:tc>
      </w:tr>
      <w:tr w:rsidR="00C13EEE" w:rsidRPr="00D06013" w14:paraId="1A9E8EC2" w14:textId="77777777" w:rsidTr="00C13EEE">
        <w:tc>
          <w:tcPr>
            <w:tcW w:w="800" w:type="dxa"/>
            <w:shd w:val="clear" w:color="auto" w:fill="auto"/>
            <w:tcMar>
              <w:top w:w="30" w:type="dxa"/>
              <w:left w:w="30" w:type="dxa"/>
              <w:bottom w:w="30" w:type="dxa"/>
              <w:right w:w="30" w:type="dxa"/>
            </w:tcMar>
            <w:vAlign w:val="center"/>
            <w:hideMark/>
          </w:tcPr>
          <w:p w14:paraId="1FD6B4D9"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39</w:t>
            </w:r>
          </w:p>
        </w:tc>
        <w:tc>
          <w:tcPr>
            <w:tcW w:w="816" w:type="dxa"/>
            <w:shd w:val="clear" w:color="auto" w:fill="auto"/>
            <w:tcMar>
              <w:top w:w="30" w:type="dxa"/>
              <w:left w:w="30" w:type="dxa"/>
              <w:bottom w:w="30" w:type="dxa"/>
              <w:right w:w="30" w:type="dxa"/>
            </w:tcMar>
            <w:vAlign w:val="center"/>
            <w:hideMark/>
          </w:tcPr>
          <w:p w14:paraId="0AE4AC32" w14:textId="093B6077" w:rsidR="00C13EEE" w:rsidRPr="00D06013" w:rsidRDefault="00C13EEE" w:rsidP="00C13EEE">
            <w:pPr>
              <w:spacing w:before="180" w:after="180"/>
              <w:rPr>
                <w:rFonts w:ascii="Calibri" w:eastAsia="Times New Roman" w:hAnsi="Calibri" w:cs="Calibri"/>
              </w:rPr>
            </w:pPr>
            <w:r>
              <w:rPr>
                <w:rFonts w:ascii="Calibri" w:eastAsia="Times New Roman" w:hAnsi="Calibri" w:cs="Calibri"/>
              </w:rPr>
              <w:t>MON</w:t>
            </w:r>
          </w:p>
        </w:tc>
        <w:tc>
          <w:tcPr>
            <w:tcW w:w="1170" w:type="dxa"/>
            <w:shd w:val="clear" w:color="auto" w:fill="auto"/>
            <w:tcMar>
              <w:top w:w="30" w:type="dxa"/>
              <w:left w:w="30" w:type="dxa"/>
              <w:bottom w:w="30" w:type="dxa"/>
              <w:right w:w="30" w:type="dxa"/>
            </w:tcMar>
            <w:vAlign w:val="center"/>
            <w:hideMark/>
          </w:tcPr>
          <w:p w14:paraId="01AEB8F5" w14:textId="314CEC2E"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1</w:t>
            </w:r>
            <w:r>
              <w:rPr>
                <w:rFonts w:ascii="Calibri" w:eastAsia="Times New Roman" w:hAnsi="Calibri" w:cs="Calibri"/>
              </w:rPr>
              <w:t>8</w:t>
            </w:r>
            <w:r w:rsidRPr="00D06013">
              <w:rPr>
                <w:rFonts w:ascii="Calibri" w:eastAsia="Times New Roman" w:hAnsi="Calibri" w:cs="Calibri"/>
              </w:rPr>
              <w:t>-</w:t>
            </w:r>
            <w:r>
              <w:rPr>
                <w:rFonts w:ascii="Calibri" w:eastAsia="Times New Roman" w:hAnsi="Calibri" w:cs="Calibri"/>
              </w:rPr>
              <w:t>Apr</w:t>
            </w:r>
          </w:p>
        </w:tc>
        <w:tc>
          <w:tcPr>
            <w:tcW w:w="769" w:type="dxa"/>
            <w:shd w:val="clear" w:color="auto" w:fill="auto"/>
            <w:tcMar>
              <w:top w:w="30" w:type="dxa"/>
              <w:left w:w="30" w:type="dxa"/>
              <w:bottom w:w="30" w:type="dxa"/>
              <w:right w:w="30" w:type="dxa"/>
            </w:tcMar>
            <w:vAlign w:val="center"/>
            <w:hideMark/>
          </w:tcPr>
          <w:p w14:paraId="26FA4AB9" w14:textId="5E54AD25"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2</w:t>
            </w:r>
            <w:r>
              <w:rPr>
                <w:rFonts w:ascii="Calibri" w:eastAsia="Times New Roman" w:hAnsi="Calibri" w:cs="Calibri"/>
              </w:rPr>
              <w:t>4</w:t>
            </w:r>
          </w:p>
        </w:tc>
        <w:tc>
          <w:tcPr>
            <w:tcW w:w="4878" w:type="dxa"/>
            <w:shd w:val="clear" w:color="auto" w:fill="auto"/>
            <w:tcMar>
              <w:top w:w="30" w:type="dxa"/>
              <w:left w:w="30" w:type="dxa"/>
              <w:bottom w:w="30" w:type="dxa"/>
              <w:right w:w="30" w:type="dxa"/>
            </w:tcMar>
            <w:vAlign w:val="center"/>
          </w:tcPr>
          <w:p w14:paraId="6B116C21" w14:textId="1476F632"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Cancer</w:t>
            </w:r>
          </w:p>
        </w:tc>
        <w:tc>
          <w:tcPr>
            <w:tcW w:w="1077" w:type="dxa"/>
            <w:shd w:val="clear" w:color="auto" w:fill="auto"/>
            <w:tcMar>
              <w:top w:w="30" w:type="dxa"/>
              <w:left w:w="30" w:type="dxa"/>
              <w:bottom w:w="30" w:type="dxa"/>
              <w:right w:w="30" w:type="dxa"/>
            </w:tcMar>
            <w:vAlign w:val="center"/>
            <w:hideMark/>
          </w:tcPr>
          <w:p w14:paraId="166E256D"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JC</w:t>
            </w:r>
          </w:p>
        </w:tc>
      </w:tr>
      <w:tr w:rsidR="00C13EEE" w:rsidRPr="00D06013" w14:paraId="72027CBD" w14:textId="77777777" w:rsidTr="00C13EEE">
        <w:tc>
          <w:tcPr>
            <w:tcW w:w="800" w:type="dxa"/>
            <w:shd w:val="clear" w:color="auto" w:fill="auto"/>
            <w:tcMar>
              <w:top w:w="30" w:type="dxa"/>
              <w:left w:w="30" w:type="dxa"/>
              <w:bottom w:w="30" w:type="dxa"/>
              <w:right w:w="30" w:type="dxa"/>
            </w:tcMar>
            <w:vAlign w:val="center"/>
            <w:hideMark/>
          </w:tcPr>
          <w:p w14:paraId="4FD758E1"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40</w:t>
            </w:r>
          </w:p>
        </w:tc>
        <w:tc>
          <w:tcPr>
            <w:tcW w:w="816" w:type="dxa"/>
            <w:shd w:val="clear" w:color="auto" w:fill="auto"/>
            <w:tcMar>
              <w:top w:w="30" w:type="dxa"/>
              <w:left w:w="30" w:type="dxa"/>
              <w:bottom w:w="30" w:type="dxa"/>
              <w:right w:w="30" w:type="dxa"/>
            </w:tcMar>
            <w:vAlign w:val="center"/>
            <w:hideMark/>
          </w:tcPr>
          <w:p w14:paraId="1379969E" w14:textId="47EECB15" w:rsidR="00C13EEE" w:rsidRPr="00D06013" w:rsidRDefault="00C13EEE" w:rsidP="00C13EEE">
            <w:pPr>
              <w:spacing w:before="180" w:after="180"/>
              <w:rPr>
                <w:rFonts w:ascii="Calibri" w:eastAsia="Times New Roman" w:hAnsi="Calibri" w:cs="Calibri"/>
              </w:rPr>
            </w:pPr>
            <w:r>
              <w:rPr>
                <w:rFonts w:ascii="Calibri" w:eastAsia="Times New Roman" w:hAnsi="Calibri" w:cs="Calibri"/>
              </w:rPr>
              <w:t>WED</w:t>
            </w:r>
          </w:p>
        </w:tc>
        <w:tc>
          <w:tcPr>
            <w:tcW w:w="1170" w:type="dxa"/>
            <w:shd w:val="clear" w:color="auto" w:fill="auto"/>
            <w:tcMar>
              <w:top w:w="30" w:type="dxa"/>
              <w:left w:w="30" w:type="dxa"/>
              <w:bottom w:w="30" w:type="dxa"/>
              <w:right w:w="30" w:type="dxa"/>
            </w:tcMar>
            <w:vAlign w:val="center"/>
            <w:hideMark/>
          </w:tcPr>
          <w:p w14:paraId="3A93EDEF" w14:textId="66BC3665" w:rsidR="00C13EEE" w:rsidRPr="00D06013" w:rsidRDefault="00C13EEE" w:rsidP="00C13EEE">
            <w:pPr>
              <w:spacing w:before="180" w:after="180"/>
              <w:rPr>
                <w:rFonts w:ascii="Calibri" w:eastAsia="Times New Roman" w:hAnsi="Calibri" w:cs="Calibri"/>
              </w:rPr>
            </w:pPr>
            <w:r>
              <w:rPr>
                <w:rFonts w:ascii="Calibri" w:eastAsia="Times New Roman" w:hAnsi="Calibri" w:cs="Calibri"/>
              </w:rPr>
              <w:t>20</w:t>
            </w:r>
            <w:r w:rsidRPr="00D06013">
              <w:rPr>
                <w:rFonts w:ascii="Calibri" w:eastAsia="Times New Roman" w:hAnsi="Calibri" w:cs="Calibri"/>
              </w:rPr>
              <w:t>-</w:t>
            </w:r>
            <w:r>
              <w:rPr>
                <w:rFonts w:ascii="Calibri" w:eastAsia="Times New Roman" w:hAnsi="Calibri" w:cs="Calibri"/>
              </w:rPr>
              <w:t>Apr</w:t>
            </w:r>
          </w:p>
        </w:tc>
        <w:tc>
          <w:tcPr>
            <w:tcW w:w="769" w:type="dxa"/>
            <w:shd w:val="clear" w:color="auto" w:fill="auto"/>
            <w:tcMar>
              <w:top w:w="30" w:type="dxa"/>
              <w:left w:w="30" w:type="dxa"/>
              <w:bottom w:w="30" w:type="dxa"/>
              <w:right w:w="30" w:type="dxa"/>
            </w:tcMar>
            <w:vAlign w:val="center"/>
            <w:hideMark/>
          </w:tcPr>
          <w:p w14:paraId="581BCF0D"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24</w:t>
            </w:r>
          </w:p>
        </w:tc>
        <w:tc>
          <w:tcPr>
            <w:tcW w:w="4878" w:type="dxa"/>
            <w:shd w:val="clear" w:color="auto" w:fill="auto"/>
            <w:tcMar>
              <w:top w:w="30" w:type="dxa"/>
              <w:left w:w="30" w:type="dxa"/>
              <w:bottom w:w="30" w:type="dxa"/>
              <w:right w:w="30" w:type="dxa"/>
            </w:tcMar>
            <w:vAlign w:val="center"/>
          </w:tcPr>
          <w:p w14:paraId="3DE30EC6" w14:textId="32CF99C2" w:rsidR="00C13EEE" w:rsidRPr="00D06013" w:rsidRDefault="00C13EEE" w:rsidP="00C13EEE">
            <w:pPr>
              <w:spacing w:before="180" w:after="180"/>
              <w:rPr>
                <w:rFonts w:ascii="Calibri" w:eastAsia="Times New Roman" w:hAnsi="Calibri" w:cs="Calibri"/>
              </w:rPr>
            </w:pPr>
            <w:r>
              <w:rPr>
                <w:rFonts w:ascii="Calibri" w:eastAsia="Times New Roman" w:hAnsi="Calibri" w:cs="Calibri"/>
              </w:rPr>
              <w:t>Cancer</w:t>
            </w:r>
          </w:p>
        </w:tc>
        <w:tc>
          <w:tcPr>
            <w:tcW w:w="1077" w:type="dxa"/>
            <w:shd w:val="clear" w:color="auto" w:fill="auto"/>
            <w:tcMar>
              <w:top w:w="30" w:type="dxa"/>
              <w:left w:w="30" w:type="dxa"/>
              <w:bottom w:w="30" w:type="dxa"/>
              <w:right w:w="30" w:type="dxa"/>
            </w:tcMar>
            <w:vAlign w:val="center"/>
            <w:hideMark/>
          </w:tcPr>
          <w:p w14:paraId="4ABA8EBB" w14:textId="77777777" w:rsidR="00C13EEE" w:rsidRPr="00D06013" w:rsidRDefault="00C13EEE" w:rsidP="00C13EEE">
            <w:pPr>
              <w:rPr>
                <w:rFonts w:ascii="Calibri" w:eastAsia="Times New Roman" w:hAnsi="Calibri" w:cs="Calibri"/>
              </w:rPr>
            </w:pPr>
            <w:r w:rsidRPr="00D06013">
              <w:rPr>
                <w:rFonts w:ascii="Calibri" w:eastAsia="Times New Roman" w:hAnsi="Calibri" w:cs="Calibri"/>
              </w:rPr>
              <w:t>JC</w:t>
            </w:r>
          </w:p>
        </w:tc>
      </w:tr>
      <w:tr w:rsidR="00C13EEE" w:rsidRPr="00D06013" w14:paraId="232CA5D0" w14:textId="77777777" w:rsidTr="00C13EEE">
        <w:tc>
          <w:tcPr>
            <w:tcW w:w="800" w:type="dxa"/>
            <w:shd w:val="clear" w:color="auto" w:fill="auto"/>
            <w:tcMar>
              <w:top w:w="30" w:type="dxa"/>
              <w:left w:w="30" w:type="dxa"/>
              <w:bottom w:w="30" w:type="dxa"/>
              <w:right w:w="30" w:type="dxa"/>
            </w:tcMar>
            <w:vAlign w:val="center"/>
            <w:hideMark/>
          </w:tcPr>
          <w:p w14:paraId="64785293"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41</w:t>
            </w:r>
          </w:p>
        </w:tc>
        <w:tc>
          <w:tcPr>
            <w:tcW w:w="816" w:type="dxa"/>
            <w:shd w:val="clear" w:color="auto" w:fill="auto"/>
            <w:tcMar>
              <w:top w:w="30" w:type="dxa"/>
              <w:left w:w="30" w:type="dxa"/>
              <w:bottom w:w="30" w:type="dxa"/>
              <w:right w:w="30" w:type="dxa"/>
            </w:tcMar>
            <w:vAlign w:val="center"/>
            <w:hideMark/>
          </w:tcPr>
          <w:p w14:paraId="7704AB3D" w14:textId="701E4D40" w:rsidR="00C13EEE" w:rsidRPr="00D06013" w:rsidRDefault="00C13EEE" w:rsidP="00C13EEE">
            <w:pPr>
              <w:spacing w:before="180" w:after="180"/>
              <w:rPr>
                <w:rFonts w:ascii="Calibri" w:eastAsia="Times New Roman" w:hAnsi="Calibri" w:cs="Calibri"/>
              </w:rPr>
            </w:pPr>
            <w:r>
              <w:rPr>
                <w:rFonts w:ascii="Calibri" w:eastAsia="Times New Roman" w:hAnsi="Calibri" w:cs="Calibri"/>
              </w:rPr>
              <w:t>FRI</w:t>
            </w:r>
          </w:p>
        </w:tc>
        <w:tc>
          <w:tcPr>
            <w:tcW w:w="1170" w:type="dxa"/>
            <w:shd w:val="clear" w:color="auto" w:fill="auto"/>
            <w:tcMar>
              <w:top w:w="30" w:type="dxa"/>
              <w:left w:w="30" w:type="dxa"/>
              <w:bottom w:w="30" w:type="dxa"/>
              <w:right w:w="30" w:type="dxa"/>
            </w:tcMar>
            <w:vAlign w:val="center"/>
            <w:hideMark/>
          </w:tcPr>
          <w:p w14:paraId="092A3B33" w14:textId="23895013" w:rsidR="00C13EEE" w:rsidRPr="00D06013" w:rsidRDefault="00C13EEE" w:rsidP="00C13EEE">
            <w:pPr>
              <w:spacing w:before="180" w:after="180"/>
              <w:rPr>
                <w:rFonts w:ascii="Calibri" w:eastAsia="Times New Roman" w:hAnsi="Calibri" w:cs="Calibri"/>
              </w:rPr>
            </w:pPr>
            <w:r>
              <w:rPr>
                <w:rFonts w:ascii="Calibri" w:eastAsia="Times New Roman" w:hAnsi="Calibri" w:cs="Calibri"/>
              </w:rPr>
              <w:t>22-Apr</w:t>
            </w:r>
          </w:p>
        </w:tc>
        <w:tc>
          <w:tcPr>
            <w:tcW w:w="769" w:type="dxa"/>
            <w:shd w:val="clear" w:color="auto" w:fill="auto"/>
            <w:tcMar>
              <w:top w:w="30" w:type="dxa"/>
              <w:left w:w="30" w:type="dxa"/>
              <w:bottom w:w="30" w:type="dxa"/>
              <w:right w:w="30" w:type="dxa"/>
            </w:tcMar>
            <w:vAlign w:val="center"/>
            <w:hideMark/>
          </w:tcPr>
          <w:p w14:paraId="342DC6B4" w14:textId="536BC916"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 </w:t>
            </w:r>
          </w:p>
        </w:tc>
        <w:tc>
          <w:tcPr>
            <w:tcW w:w="4878" w:type="dxa"/>
            <w:shd w:val="clear" w:color="auto" w:fill="auto"/>
            <w:tcMar>
              <w:top w:w="30" w:type="dxa"/>
              <w:left w:w="30" w:type="dxa"/>
              <w:bottom w:w="30" w:type="dxa"/>
              <w:right w:w="30" w:type="dxa"/>
            </w:tcMar>
            <w:vAlign w:val="center"/>
          </w:tcPr>
          <w:p w14:paraId="5B2CC38D" w14:textId="6E0042CE" w:rsidR="00C13EEE" w:rsidRPr="00D06013" w:rsidRDefault="00C13EEE" w:rsidP="00C13EEE">
            <w:pPr>
              <w:spacing w:before="180" w:after="180"/>
              <w:rPr>
                <w:rFonts w:ascii="Calibri" w:eastAsia="Times New Roman" w:hAnsi="Calibri" w:cs="Calibri"/>
              </w:rPr>
            </w:pPr>
            <w:r>
              <w:rPr>
                <w:rFonts w:ascii="Calibri" w:eastAsia="Times New Roman" w:hAnsi="Calibri" w:cs="Calibri"/>
              </w:rPr>
              <w:t>EXAM 5</w:t>
            </w:r>
          </w:p>
        </w:tc>
        <w:tc>
          <w:tcPr>
            <w:tcW w:w="1077" w:type="dxa"/>
            <w:shd w:val="clear" w:color="auto" w:fill="auto"/>
            <w:tcMar>
              <w:top w:w="30" w:type="dxa"/>
              <w:left w:w="30" w:type="dxa"/>
              <w:bottom w:w="30" w:type="dxa"/>
              <w:right w:w="30" w:type="dxa"/>
            </w:tcMar>
            <w:vAlign w:val="center"/>
            <w:hideMark/>
          </w:tcPr>
          <w:p w14:paraId="5F56E218" w14:textId="1AC35A4C"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 </w:t>
            </w:r>
          </w:p>
        </w:tc>
      </w:tr>
      <w:tr w:rsidR="00C13EEE" w:rsidRPr="00D06013" w14:paraId="6E9EA778" w14:textId="77777777" w:rsidTr="00413099">
        <w:tc>
          <w:tcPr>
            <w:tcW w:w="800" w:type="dxa"/>
            <w:shd w:val="clear" w:color="auto" w:fill="auto"/>
            <w:tcMar>
              <w:top w:w="30" w:type="dxa"/>
              <w:left w:w="30" w:type="dxa"/>
              <w:bottom w:w="30" w:type="dxa"/>
              <w:right w:w="30" w:type="dxa"/>
            </w:tcMar>
            <w:vAlign w:val="center"/>
          </w:tcPr>
          <w:p w14:paraId="02E1D00B" w14:textId="77777777" w:rsidR="00C13EEE" w:rsidRPr="00D06013" w:rsidRDefault="00C13EEE" w:rsidP="00C13EEE">
            <w:pPr>
              <w:spacing w:before="180" w:after="180"/>
              <w:rPr>
                <w:rFonts w:ascii="Calibri" w:eastAsia="Times New Roman" w:hAnsi="Calibri" w:cs="Calibri"/>
              </w:rPr>
            </w:pPr>
            <w:r w:rsidRPr="00D06013">
              <w:rPr>
                <w:rFonts w:ascii="Calibri" w:eastAsia="Times New Roman" w:hAnsi="Calibri" w:cs="Calibri"/>
              </w:rPr>
              <w:t>42</w:t>
            </w:r>
          </w:p>
        </w:tc>
        <w:tc>
          <w:tcPr>
            <w:tcW w:w="816" w:type="dxa"/>
            <w:shd w:val="clear" w:color="auto" w:fill="auto"/>
            <w:tcMar>
              <w:top w:w="30" w:type="dxa"/>
              <w:left w:w="30" w:type="dxa"/>
              <w:bottom w:w="30" w:type="dxa"/>
              <w:right w:w="30" w:type="dxa"/>
            </w:tcMar>
            <w:vAlign w:val="center"/>
          </w:tcPr>
          <w:p w14:paraId="2BF6E14E" w14:textId="6F8E4FE3" w:rsidR="00C13EEE" w:rsidRPr="00D06013" w:rsidRDefault="00C13EEE" w:rsidP="00C13EEE">
            <w:pPr>
              <w:spacing w:before="180" w:after="180"/>
              <w:rPr>
                <w:rFonts w:ascii="Calibri" w:eastAsia="Times New Roman" w:hAnsi="Calibri" w:cs="Calibri"/>
              </w:rPr>
            </w:pPr>
            <w:r>
              <w:rPr>
                <w:rFonts w:ascii="Calibri" w:eastAsia="Times New Roman" w:hAnsi="Calibri" w:cs="Calibri"/>
              </w:rPr>
              <w:t>MON</w:t>
            </w:r>
          </w:p>
        </w:tc>
        <w:tc>
          <w:tcPr>
            <w:tcW w:w="1170" w:type="dxa"/>
            <w:shd w:val="clear" w:color="auto" w:fill="auto"/>
            <w:tcMar>
              <w:top w:w="30" w:type="dxa"/>
              <w:left w:w="30" w:type="dxa"/>
              <w:bottom w:w="30" w:type="dxa"/>
              <w:right w:w="30" w:type="dxa"/>
            </w:tcMar>
            <w:vAlign w:val="center"/>
          </w:tcPr>
          <w:p w14:paraId="392E46BA" w14:textId="0E8B8551" w:rsidR="00C13EEE" w:rsidRPr="00D06013" w:rsidRDefault="00C13EEE" w:rsidP="00C13EEE">
            <w:pPr>
              <w:spacing w:before="180" w:after="180"/>
              <w:rPr>
                <w:rFonts w:ascii="Calibri" w:eastAsia="Times New Roman" w:hAnsi="Calibri" w:cs="Calibri"/>
              </w:rPr>
            </w:pPr>
            <w:r>
              <w:rPr>
                <w:rFonts w:ascii="Calibri" w:eastAsia="Times New Roman" w:hAnsi="Calibri" w:cs="Calibri"/>
              </w:rPr>
              <w:t>25-Apr</w:t>
            </w:r>
          </w:p>
        </w:tc>
        <w:tc>
          <w:tcPr>
            <w:tcW w:w="769" w:type="dxa"/>
            <w:shd w:val="clear" w:color="auto" w:fill="auto"/>
            <w:tcMar>
              <w:top w:w="30" w:type="dxa"/>
              <w:left w:w="30" w:type="dxa"/>
              <w:bottom w:w="30" w:type="dxa"/>
              <w:right w:w="30" w:type="dxa"/>
            </w:tcMar>
            <w:vAlign w:val="center"/>
          </w:tcPr>
          <w:p w14:paraId="3F5C32CC" w14:textId="77777777" w:rsidR="00C13EEE" w:rsidRPr="00D06013" w:rsidRDefault="00C13EEE" w:rsidP="00C13EEE">
            <w:pPr>
              <w:spacing w:before="180" w:after="180"/>
              <w:rPr>
                <w:rFonts w:ascii="Calibri" w:eastAsia="Times New Roman" w:hAnsi="Calibri" w:cs="Calibri"/>
              </w:rPr>
            </w:pPr>
          </w:p>
        </w:tc>
        <w:tc>
          <w:tcPr>
            <w:tcW w:w="4878" w:type="dxa"/>
            <w:shd w:val="clear" w:color="auto" w:fill="auto"/>
            <w:tcMar>
              <w:top w:w="30" w:type="dxa"/>
              <w:left w:w="30" w:type="dxa"/>
              <w:bottom w:w="30" w:type="dxa"/>
              <w:right w:w="30" w:type="dxa"/>
            </w:tcMar>
            <w:vAlign w:val="center"/>
          </w:tcPr>
          <w:p w14:paraId="4F15A529" w14:textId="3EF53100" w:rsidR="00C13EEE" w:rsidRPr="00D06013" w:rsidRDefault="00C13EEE" w:rsidP="00C13EEE">
            <w:pPr>
              <w:spacing w:before="180" w:after="180"/>
              <w:rPr>
                <w:rFonts w:ascii="Calibri" w:eastAsia="Times New Roman" w:hAnsi="Calibri" w:cs="Calibri"/>
              </w:rPr>
            </w:pPr>
            <w:r>
              <w:rPr>
                <w:rFonts w:ascii="Calibri" w:eastAsia="Times New Roman" w:hAnsi="Calibri" w:cs="Calibri"/>
              </w:rPr>
              <w:t>Course Wrap-up</w:t>
            </w:r>
          </w:p>
        </w:tc>
        <w:tc>
          <w:tcPr>
            <w:tcW w:w="1077" w:type="dxa"/>
            <w:shd w:val="clear" w:color="auto" w:fill="auto"/>
            <w:tcMar>
              <w:top w:w="30" w:type="dxa"/>
              <w:left w:w="30" w:type="dxa"/>
              <w:bottom w:w="30" w:type="dxa"/>
              <w:right w:w="30" w:type="dxa"/>
            </w:tcMar>
            <w:vAlign w:val="center"/>
          </w:tcPr>
          <w:p w14:paraId="0C6DE2B3" w14:textId="6917AC89" w:rsidR="00C13EEE" w:rsidRPr="00D06013" w:rsidRDefault="00C13EEE" w:rsidP="00C13EEE">
            <w:pPr>
              <w:spacing w:before="180" w:after="180"/>
              <w:rPr>
                <w:rFonts w:ascii="Calibri" w:eastAsia="Times New Roman" w:hAnsi="Calibri" w:cs="Calibri"/>
              </w:rPr>
            </w:pPr>
            <w:r>
              <w:rPr>
                <w:rFonts w:ascii="Calibri" w:eastAsia="Times New Roman" w:hAnsi="Calibri" w:cs="Calibri"/>
              </w:rPr>
              <w:t>SN/JC</w:t>
            </w:r>
          </w:p>
        </w:tc>
      </w:tr>
      <w:tr w:rsidR="00C13EEE" w:rsidRPr="00D06013" w14:paraId="62939E5F" w14:textId="77777777" w:rsidTr="00413099">
        <w:tc>
          <w:tcPr>
            <w:tcW w:w="800" w:type="dxa"/>
            <w:shd w:val="clear" w:color="auto" w:fill="auto"/>
            <w:tcMar>
              <w:top w:w="30" w:type="dxa"/>
              <w:left w:w="30" w:type="dxa"/>
              <w:bottom w:w="30" w:type="dxa"/>
              <w:right w:w="30" w:type="dxa"/>
            </w:tcMar>
            <w:vAlign w:val="center"/>
          </w:tcPr>
          <w:p w14:paraId="7C40548D" w14:textId="77777777" w:rsidR="00C13EEE" w:rsidRPr="00D06013" w:rsidRDefault="00C13EEE" w:rsidP="00C13EEE">
            <w:pPr>
              <w:spacing w:before="180" w:after="180"/>
              <w:rPr>
                <w:rFonts w:ascii="Calibri" w:eastAsia="Times New Roman" w:hAnsi="Calibri" w:cs="Calibri"/>
              </w:rPr>
            </w:pPr>
          </w:p>
        </w:tc>
        <w:tc>
          <w:tcPr>
            <w:tcW w:w="816" w:type="dxa"/>
            <w:shd w:val="clear" w:color="auto" w:fill="auto"/>
            <w:tcMar>
              <w:top w:w="30" w:type="dxa"/>
              <w:left w:w="30" w:type="dxa"/>
              <w:bottom w:w="30" w:type="dxa"/>
              <w:right w:w="30" w:type="dxa"/>
            </w:tcMar>
            <w:vAlign w:val="center"/>
          </w:tcPr>
          <w:p w14:paraId="4AF8A5A6" w14:textId="7373AC87" w:rsidR="00C13EEE" w:rsidRDefault="00C13EEE" w:rsidP="00C13EEE">
            <w:pPr>
              <w:spacing w:before="180" w:after="180"/>
              <w:rPr>
                <w:rFonts w:ascii="Calibri" w:eastAsia="Times New Roman" w:hAnsi="Calibri" w:cs="Calibri"/>
              </w:rPr>
            </w:pPr>
            <w:r>
              <w:rPr>
                <w:rFonts w:ascii="Calibri" w:eastAsia="Times New Roman" w:hAnsi="Calibri" w:cs="Calibri"/>
              </w:rPr>
              <w:t>FRI</w:t>
            </w:r>
          </w:p>
        </w:tc>
        <w:tc>
          <w:tcPr>
            <w:tcW w:w="1170" w:type="dxa"/>
            <w:shd w:val="clear" w:color="auto" w:fill="auto"/>
            <w:tcMar>
              <w:top w:w="30" w:type="dxa"/>
              <w:left w:w="30" w:type="dxa"/>
              <w:bottom w:w="30" w:type="dxa"/>
              <w:right w:w="30" w:type="dxa"/>
            </w:tcMar>
            <w:vAlign w:val="center"/>
          </w:tcPr>
          <w:p w14:paraId="3FF7B808" w14:textId="4FBF07E7" w:rsidR="00C13EEE" w:rsidRDefault="00C13EEE" w:rsidP="00C13EEE">
            <w:pPr>
              <w:spacing w:before="180" w:after="180"/>
              <w:rPr>
                <w:rFonts w:ascii="Calibri" w:eastAsia="Times New Roman" w:hAnsi="Calibri" w:cs="Calibri"/>
              </w:rPr>
            </w:pPr>
            <w:r>
              <w:rPr>
                <w:rFonts w:ascii="Calibri" w:eastAsia="Times New Roman" w:hAnsi="Calibri" w:cs="Calibri"/>
              </w:rPr>
              <w:t>29-Apr</w:t>
            </w:r>
          </w:p>
        </w:tc>
        <w:tc>
          <w:tcPr>
            <w:tcW w:w="769" w:type="dxa"/>
            <w:shd w:val="clear" w:color="auto" w:fill="auto"/>
            <w:tcMar>
              <w:top w:w="30" w:type="dxa"/>
              <w:left w:w="30" w:type="dxa"/>
              <w:bottom w:w="30" w:type="dxa"/>
              <w:right w:w="30" w:type="dxa"/>
            </w:tcMar>
            <w:vAlign w:val="center"/>
          </w:tcPr>
          <w:p w14:paraId="1D5BE5DF" w14:textId="77777777" w:rsidR="00C13EEE" w:rsidRPr="00D06013" w:rsidRDefault="00C13EEE" w:rsidP="00C13EEE">
            <w:pPr>
              <w:spacing w:before="180" w:after="180"/>
              <w:rPr>
                <w:rFonts w:ascii="Calibri" w:eastAsia="Times New Roman" w:hAnsi="Calibri" w:cs="Calibri"/>
              </w:rPr>
            </w:pPr>
          </w:p>
        </w:tc>
        <w:tc>
          <w:tcPr>
            <w:tcW w:w="4878" w:type="dxa"/>
            <w:shd w:val="clear" w:color="auto" w:fill="auto"/>
            <w:tcMar>
              <w:top w:w="30" w:type="dxa"/>
              <w:left w:w="30" w:type="dxa"/>
              <w:bottom w:w="30" w:type="dxa"/>
              <w:right w:w="30" w:type="dxa"/>
            </w:tcMar>
            <w:vAlign w:val="center"/>
          </w:tcPr>
          <w:p w14:paraId="698E631E" w14:textId="1297F941" w:rsidR="00C13EEE" w:rsidRPr="00D06013" w:rsidRDefault="00C13EEE" w:rsidP="00C13EEE">
            <w:pPr>
              <w:spacing w:before="180" w:after="180"/>
              <w:rPr>
                <w:rFonts w:ascii="Calibri" w:eastAsia="Times New Roman" w:hAnsi="Calibri" w:cs="Calibri"/>
              </w:rPr>
            </w:pPr>
            <w:r>
              <w:rPr>
                <w:rFonts w:ascii="Calibri" w:eastAsia="Times New Roman" w:hAnsi="Calibri" w:cs="Calibri"/>
              </w:rPr>
              <w:t>Final Exam (11:20-2:10)</w:t>
            </w:r>
          </w:p>
        </w:tc>
        <w:tc>
          <w:tcPr>
            <w:tcW w:w="1077" w:type="dxa"/>
            <w:shd w:val="clear" w:color="auto" w:fill="auto"/>
            <w:tcMar>
              <w:top w:w="30" w:type="dxa"/>
              <w:left w:w="30" w:type="dxa"/>
              <w:bottom w:w="30" w:type="dxa"/>
              <w:right w:w="30" w:type="dxa"/>
            </w:tcMar>
            <w:vAlign w:val="center"/>
          </w:tcPr>
          <w:p w14:paraId="167D5E34" w14:textId="77777777" w:rsidR="00C13EEE" w:rsidRPr="00D06013" w:rsidRDefault="00C13EEE" w:rsidP="00C13EEE">
            <w:pPr>
              <w:spacing w:before="180" w:after="180"/>
              <w:rPr>
                <w:rFonts w:ascii="Calibri" w:eastAsia="Times New Roman" w:hAnsi="Calibri" w:cs="Calibri"/>
              </w:rPr>
            </w:pPr>
          </w:p>
        </w:tc>
      </w:tr>
    </w:tbl>
    <w:p w14:paraId="25DE3C00" w14:textId="64420681" w:rsidR="00C043FC" w:rsidRDefault="00C043FC" w:rsidP="00D24BB5">
      <w:pPr>
        <w:spacing w:before="180" w:after="180"/>
        <w:rPr>
          <w:rFonts w:ascii="Calibri" w:eastAsia="Times New Roman" w:hAnsi="Calibri" w:cs="Calibri"/>
          <w:b/>
          <w:bCs/>
        </w:rPr>
      </w:pPr>
      <w:r>
        <w:rPr>
          <w:rFonts w:ascii="Calibri" w:eastAsia="Times New Roman" w:hAnsi="Calibri" w:cs="Calibri"/>
          <w:b/>
          <w:bCs/>
        </w:rPr>
        <w:t>The above schedule is subject to change – any changes will be communicated to the class by email and Canvas announcements as soon as possible.</w:t>
      </w:r>
    </w:p>
    <w:p w14:paraId="656B7E7E" w14:textId="520BB2FC"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b/>
          <w:bCs/>
        </w:rPr>
        <w:t>Suggestions for studying:</w:t>
      </w:r>
      <w:r w:rsidRPr="00D06013">
        <w:rPr>
          <w:rFonts w:ascii="Calibri" w:eastAsia="Times New Roman" w:hAnsi="Calibri" w:cs="Calibri"/>
        </w:rPr>
        <w:t>  Here are suggestions from three sources about how best to learn the material in this course.</w:t>
      </w:r>
    </w:p>
    <w:p w14:paraId="67E08F79" w14:textId="77777777" w:rsidR="00D24BB5" w:rsidRPr="00D06013" w:rsidRDefault="00D24BB5" w:rsidP="00D24BB5">
      <w:pPr>
        <w:numPr>
          <w:ilvl w:val="0"/>
          <w:numId w:val="5"/>
        </w:numPr>
        <w:spacing w:before="100" w:beforeAutospacing="1" w:after="100" w:afterAutospacing="1"/>
        <w:ind w:left="375"/>
        <w:rPr>
          <w:rFonts w:ascii="Calibri" w:eastAsia="Times New Roman" w:hAnsi="Calibri" w:cs="Calibri"/>
        </w:rPr>
      </w:pPr>
      <w:r w:rsidRPr="00D06013">
        <w:rPr>
          <w:rFonts w:ascii="Calibri" w:eastAsia="Times New Roman" w:hAnsi="Calibri" w:cs="Calibri"/>
          <w:b/>
          <w:bCs/>
          <w:u w:val="single"/>
        </w:rPr>
        <w:t>General principles/approaches:</w:t>
      </w:r>
    </w:p>
    <w:p w14:paraId="2CECFDC8" w14:textId="77777777" w:rsidR="00D24BB5" w:rsidRPr="00D06013" w:rsidRDefault="00D24BB5" w:rsidP="00D24BB5">
      <w:pPr>
        <w:numPr>
          <w:ilvl w:val="0"/>
          <w:numId w:val="5"/>
        </w:numPr>
        <w:spacing w:before="100" w:beforeAutospacing="1" w:after="100" w:afterAutospacing="1"/>
        <w:ind w:left="375"/>
        <w:rPr>
          <w:rFonts w:ascii="Calibri" w:eastAsia="Times New Roman" w:hAnsi="Calibri" w:cs="Calibri"/>
        </w:rPr>
      </w:pPr>
      <w:r w:rsidRPr="00D06013">
        <w:rPr>
          <w:rFonts w:ascii="Calibri" w:eastAsia="Times New Roman" w:hAnsi="Calibri" w:cs="Calibri"/>
        </w:rPr>
        <w:t>a) Take notes by hand. Rewrite your notes, preferably no later than the evening of the class day. Do not just recopy your notes, but rather both condense and extend them where appropriate, paraphrasing them so that you make the meaning your own.</w:t>
      </w:r>
    </w:p>
    <w:p w14:paraId="1AD0BFEB" w14:textId="77777777" w:rsidR="00D24BB5" w:rsidRPr="00D06013" w:rsidRDefault="00D24BB5" w:rsidP="00D24BB5">
      <w:pPr>
        <w:numPr>
          <w:ilvl w:val="0"/>
          <w:numId w:val="5"/>
        </w:numPr>
        <w:spacing w:before="100" w:beforeAutospacing="1" w:after="100" w:afterAutospacing="1"/>
        <w:ind w:left="375"/>
        <w:rPr>
          <w:rFonts w:ascii="Calibri" w:eastAsia="Times New Roman" w:hAnsi="Calibri" w:cs="Calibri"/>
        </w:rPr>
      </w:pPr>
      <w:r w:rsidRPr="00D06013">
        <w:rPr>
          <w:rFonts w:ascii="Calibri" w:eastAsia="Times New Roman" w:hAnsi="Calibri" w:cs="Calibri"/>
        </w:rPr>
        <w:t>b) Develop relationships with other class members and form study groups if you can, so you can convert the information from a passive mode into an active mode, as you discuss it with others.</w:t>
      </w:r>
    </w:p>
    <w:p w14:paraId="555F612D" w14:textId="77777777" w:rsidR="00D24BB5" w:rsidRPr="00D06013" w:rsidRDefault="00D24BB5" w:rsidP="00D24BB5">
      <w:pPr>
        <w:numPr>
          <w:ilvl w:val="0"/>
          <w:numId w:val="5"/>
        </w:numPr>
        <w:spacing w:before="100" w:beforeAutospacing="1" w:after="100" w:afterAutospacing="1"/>
        <w:ind w:left="375"/>
        <w:rPr>
          <w:rFonts w:ascii="Calibri" w:eastAsia="Times New Roman" w:hAnsi="Calibri" w:cs="Calibri"/>
        </w:rPr>
      </w:pPr>
      <w:r w:rsidRPr="00D06013">
        <w:rPr>
          <w:rFonts w:ascii="Calibri" w:eastAsia="Times New Roman" w:hAnsi="Calibri" w:cs="Calibri"/>
        </w:rPr>
        <w:t>c) Work “what if” scenarios and practice problems: study the text and lecture information, then ask yourself (and/or study team members) questions about it to ensure you really know it.  If there are mathematical relationships, think of practice problems using them.</w:t>
      </w:r>
    </w:p>
    <w:p w14:paraId="471FEE23" w14:textId="77777777" w:rsidR="00D24BB5" w:rsidRPr="00D06013" w:rsidRDefault="00D24BB5" w:rsidP="00D24BB5">
      <w:pPr>
        <w:numPr>
          <w:ilvl w:val="0"/>
          <w:numId w:val="5"/>
        </w:numPr>
        <w:spacing w:before="100" w:beforeAutospacing="1" w:after="100" w:afterAutospacing="1"/>
        <w:ind w:left="375"/>
        <w:rPr>
          <w:rFonts w:ascii="Calibri" w:eastAsia="Times New Roman" w:hAnsi="Calibri" w:cs="Calibri"/>
        </w:rPr>
      </w:pPr>
      <w:r w:rsidRPr="00D06013">
        <w:rPr>
          <w:rFonts w:ascii="Calibri" w:eastAsia="Times New Roman" w:hAnsi="Calibri" w:cs="Calibri"/>
        </w:rPr>
        <w:lastRenderedPageBreak/>
        <w:t>d) Enter the tester’s mind by asking yourself (or team members) what are the most important things in each section, keeping in mind both that you need to know the concepts involved and the appropriate vocabulary to describe the process. You can take the exams from previous semesters to see if your level of questioning is similar to the instructors, but do not study the exams because most of the questions are made fresh every semester.</w:t>
      </w:r>
    </w:p>
    <w:p w14:paraId="2EFF990C" w14:textId="77777777" w:rsidR="00D24BB5" w:rsidRPr="00D06013" w:rsidRDefault="00D24BB5" w:rsidP="00D24BB5">
      <w:pPr>
        <w:numPr>
          <w:ilvl w:val="0"/>
          <w:numId w:val="5"/>
        </w:numPr>
        <w:spacing w:before="100" w:beforeAutospacing="1" w:after="100" w:afterAutospacing="1"/>
        <w:ind w:left="375"/>
        <w:rPr>
          <w:rFonts w:ascii="Calibri" w:eastAsia="Times New Roman" w:hAnsi="Calibri" w:cs="Calibri"/>
        </w:rPr>
      </w:pPr>
      <w:r w:rsidRPr="00D06013">
        <w:rPr>
          <w:rFonts w:ascii="Calibri" w:eastAsia="Times New Roman" w:hAnsi="Calibri" w:cs="Calibri"/>
        </w:rPr>
        <w:t>e) Set attainable study/learning goals so the time you allocate to studying this course is used most effectively. For examples:  If you learn best from the notes with supplementation from the textbook, do not read the textbook first and end up using all your study time getting halfway through the chapter and having none left to review the notes.  If you start your review by recopying the diagrams in the notes from memory, do not get bogged down in trying to exactly recapitulate the artwork when a simpler sketch will describe the main ideas adequately.</w:t>
      </w:r>
    </w:p>
    <w:p w14:paraId="592E390F" w14:textId="77777777" w:rsidR="00D24BB5" w:rsidRPr="00D06013" w:rsidRDefault="00D24BB5" w:rsidP="00D24BB5">
      <w:pPr>
        <w:numPr>
          <w:ilvl w:val="0"/>
          <w:numId w:val="6"/>
        </w:numPr>
        <w:spacing w:before="100" w:beforeAutospacing="1" w:after="100" w:afterAutospacing="1"/>
        <w:ind w:left="375"/>
        <w:rPr>
          <w:rFonts w:ascii="Calibri" w:eastAsia="Times New Roman" w:hAnsi="Calibri" w:cs="Calibri"/>
        </w:rPr>
      </w:pPr>
      <w:r w:rsidRPr="00D06013">
        <w:rPr>
          <w:rFonts w:ascii="Calibri" w:eastAsia="Times New Roman" w:hAnsi="Calibri" w:cs="Calibri"/>
          <w:b/>
          <w:bCs/>
          <w:u w:val="single"/>
        </w:rPr>
        <w:t>Learning suggestions from Dr. Merrill</w:t>
      </w:r>
      <w:r w:rsidRPr="00D06013">
        <w:rPr>
          <w:rFonts w:ascii="Calibri" w:eastAsia="Times New Roman" w:hAnsi="Calibri" w:cs="Calibri"/>
          <w:b/>
          <w:bCs/>
        </w:rPr>
        <w:t> </w:t>
      </w:r>
      <w:r w:rsidRPr="00D06013">
        <w:rPr>
          <w:rFonts w:ascii="Calibri" w:eastAsia="Times New Roman" w:hAnsi="Calibri" w:cs="Calibri"/>
        </w:rPr>
        <w:t>(who was the lead instructor for this course for many years):</w:t>
      </w:r>
    </w:p>
    <w:p w14:paraId="5D4FD0C2"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As you study the material, ask yourself:</w:t>
      </w:r>
    </w:p>
    <w:p w14:paraId="5A089A49"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1)  What fundamental cell biology question is this addressing?  For example:  How do proteins get from their site(s) of synthesis to their ultimate destination(s) in cells?</w:t>
      </w:r>
    </w:p>
    <w:p w14:paraId="1713CD5F"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2)  Then, imagine that you have been asked this question by someone you know, and you are answering it for them….</w:t>
      </w:r>
    </w:p>
    <w:p w14:paraId="6DBA69BC"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3)  …and they keep asking you for clarification</w:t>
      </w:r>
      <w:proofErr w:type="gramStart"/>
      <w:r w:rsidRPr="00D06013">
        <w:rPr>
          <w:rFonts w:ascii="Calibri" w:eastAsia="Times New Roman" w:hAnsi="Calibri" w:cs="Calibri"/>
        </w:rPr>
        <w:t>--”Okay</w:t>
      </w:r>
      <w:proofErr w:type="gramEnd"/>
      <w:r w:rsidRPr="00D06013">
        <w:rPr>
          <w:rFonts w:ascii="Calibri" w:eastAsia="Times New Roman" w:hAnsi="Calibri" w:cs="Calibri"/>
        </w:rPr>
        <w:t xml:space="preserve">, but how does that work?”  “How does the cell turn that on and off?” “What happens after that?” </w:t>
      </w:r>
      <w:proofErr w:type="gramStart"/>
      <w:r w:rsidRPr="00D06013">
        <w:rPr>
          <w:rFonts w:ascii="Calibri" w:eastAsia="Times New Roman" w:hAnsi="Calibri" w:cs="Calibri"/>
        </w:rPr>
        <w:t>“ What</w:t>
      </w:r>
      <w:proofErr w:type="gramEnd"/>
      <w:r w:rsidRPr="00D06013">
        <w:rPr>
          <w:rFonts w:ascii="Calibri" w:eastAsia="Times New Roman" w:hAnsi="Calibri" w:cs="Calibri"/>
        </w:rPr>
        <w:t xml:space="preserve"> use is that?”</w:t>
      </w:r>
    </w:p>
    <w:p w14:paraId="2377424A"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4)  Repeat this exercise until you think you have been able to explain how the process works using the appropriate terms that apply to the steps you have had to explain. You will retain this vocabulary of new terms and concepts longer than if you try to memorize them as items on a page.</w:t>
      </w:r>
    </w:p>
    <w:p w14:paraId="22591292"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b/>
          <w:bCs/>
          <w:u w:val="single"/>
        </w:rPr>
        <w:t>III. Comments/suggestions from previous students who have done very well on the exams</w:t>
      </w:r>
      <w:r w:rsidRPr="00D06013">
        <w:rPr>
          <w:rFonts w:ascii="Calibri" w:eastAsia="Times New Roman" w:hAnsi="Calibri" w:cs="Calibri"/>
          <w:b/>
          <w:bCs/>
        </w:rPr>
        <w:t>: </w:t>
      </w:r>
    </w:p>
    <w:p w14:paraId="4E2A39F0"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&gt;I have learned … to focus heavily on the lecture slides, and to completely understand every word and mechanism discussed in these slides. As I go through the lecture slides, I look at the corresponding book material, focusing only on the picture captions for diagrams discussed in class and the text descriptions of the complex mechanisms. Thus, I refer to the book more as a secondary reference to clear up material that I find confusing from lecture. I find the section summaries in the textbook to be very helpful for understanding big concepts as well. I also look through all the old practice exams and make sure to not only understand what the correct answer is and why, but also why the other answer choices are wrong. I have found these methods of studying to help me on past exams, and I hope they can be of some assistance to other students.</w:t>
      </w:r>
    </w:p>
    <w:p w14:paraId="44FD904B"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lastRenderedPageBreak/>
        <w:t>&gt;I hear people say Biology is all about memorization, but I completely disagree. In fact, I can't memorize anything I don't understand. I believe they should do the same, i.e. understand all the concepts before resorting to memory.</w:t>
      </w:r>
    </w:p>
    <w:p w14:paraId="4E955A7F"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&gt;It's always helpful for me to read the book, before or after class. It helps keep what you're learning on track and in a way put it all in better context.  [this is only true, however, if you can read fast enough to keep up with the class; otherwise, it can make you get behind]</w:t>
      </w:r>
    </w:p>
    <w:p w14:paraId="52BD9E64"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 xml:space="preserve">&gt;A studying technique that's been VITAL for me: Here's how I studied for the last test. I went to the Molecular Science and Engr. </w:t>
      </w:r>
      <w:proofErr w:type="spellStart"/>
      <w:r w:rsidRPr="00D06013">
        <w:rPr>
          <w:rFonts w:ascii="Calibri" w:eastAsia="Times New Roman" w:hAnsi="Calibri" w:cs="Calibri"/>
        </w:rPr>
        <w:t>Bldg</w:t>
      </w:r>
      <w:proofErr w:type="spellEnd"/>
      <w:r w:rsidRPr="00D06013">
        <w:rPr>
          <w:rFonts w:ascii="Calibri" w:eastAsia="Times New Roman" w:hAnsi="Calibri" w:cs="Calibri"/>
        </w:rPr>
        <w:t>, picked an empty classroom and started lecturing!! Granted I sounded crazy for being alone in there and talking to myself for hours, but it was an extremely beneficial experience for me. (1) It prevented me from getting bored as opposed to when sitting and studying on some desk. (2) It allowed me to realize how much I do or don't know about a concept and act accordingly. (3) If you really convince yourself that you're in a real classroom, it would allow you to think like a teacher, elaborate on concepts, and be better prepared for the test.</w:t>
      </w:r>
    </w:p>
    <w:p w14:paraId="4F723D84" w14:textId="0D629AF9"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&gt;To do well … in Cell Bio in general, </w:t>
      </w:r>
      <w:r w:rsidRPr="00D06013">
        <w:rPr>
          <w:rFonts w:ascii="Calibri" w:eastAsia="Times New Roman" w:hAnsi="Calibri" w:cs="Calibri"/>
          <w:u w:val="single"/>
        </w:rPr>
        <w:t>after studying</w:t>
      </w:r>
      <w:r w:rsidR="00271684" w:rsidRPr="00D06013">
        <w:rPr>
          <w:rFonts w:ascii="Calibri" w:eastAsia="Times New Roman" w:hAnsi="Calibri" w:cs="Calibri"/>
          <w:u w:val="single"/>
        </w:rPr>
        <w:t xml:space="preserve"> </w:t>
      </w:r>
      <w:r w:rsidRPr="00D06013">
        <w:rPr>
          <w:rFonts w:ascii="Calibri" w:eastAsia="Times New Roman" w:hAnsi="Calibri" w:cs="Calibri"/>
        </w:rPr>
        <w:t>I'd take the old tests posted on T-square and make sure I </w:t>
      </w:r>
      <w:r w:rsidRPr="00D06013">
        <w:rPr>
          <w:rFonts w:ascii="Calibri" w:eastAsia="Times New Roman" w:hAnsi="Calibri" w:cs="Calibri"/>
          <w:u w:val="single"/>
        </w:rPr>
        <w:t>know</w:t>
      </w:r>
      <w:r w:rsidR="00271684" w:rsidRPr="00D06013">
        <w:rPr>
          <w:rFonts w:ascii="Calibri" w:eastAsia="Times New Roman" w:hAnsi="Calibri" w:cs="Calibri"/>
          <w:u w:val="single"/>
        </w:rPr>
        <w:t xml:space="preserve"> </w:t>
      </w:r>
      <w:r w:rsidRPr="00D06013">
        <w:rPr>
          <w:rFonts w:ascii="Calibri" w:eastAsia="Times New Roman" w:hAnsi="Calibri" w:cs="Calibri"/>
        </w:rPr>
        <w:t>how to answer the questions, not </w:t>
      </w:r>
      <w:r w:rsidRPr="00D06013">
        <w:rPr>
          <w:rFonts w:ascii="Calibri" w:eastAsia="Times New Roman" w:hAnsi="Calibri" w:cs="Calibri"/>
          <w:u w:val="single"/>
        </w:rPr>
        <w:t>remember</w:t>
      </w:r>
      <w:r w:rsidR="00271684" w:rsidRPr="00D06013">
        <w:rPr>
          <w:rFonts w:ascii="Calibri" w:eastAsia="Times New Roman" w:hAnsi="Calibri" w:cs="Calibri"/>
          <w:u w:val="single"/>
        </w:rPr>
        <w:t xml:space="preserve"> </w:t>
      </w:r>
      <w:r w:rsidRPr="00D06013">
        <w:rPr>
          <w:rFonts w:ascii="Calibri" w:eastAsia="Times New Roman" w:hAnsi="Calibri" w:cs="Calibri"/>
        </w:rPr>
        <w:t>the answers.</w:t>
      </w:r>
    </w:p>
    <w:p w14:paraId="6CAECCF6"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 xml:space="preserve">&gt;My advice to other students would be to look over the parts of the book that were covered in the </w:t>
      </w:r>
      <w:proofErr w:type="spellStart"/>
      <w:r w:rsidRPr="00D06013">
        <w:rPr>
          <w:rFonts w:ascii="Calibri" w:eastAsia="Times New Roman" w:hAnsi="Calibri" w:cs="Calibri"/>
        </w:rPr>
        <w:t>powerpoints</w:t>
      </w:r>
      <w:proofErr w:type="spellEnd"/>
      <w:r w:rsidRPr="00D06013">
        <w:rPr>
          <w:rFonts w:ascii="Calibri" w:eastAsia="Times New Roman" w:hAnsi="Calibri" w:cs="Calibri"/>
        </w:rPr>
        <w:t>, especially if they don't understand the pictures/figures. I also tend to jot down a few notes when reading over sections of the book just to make sure that I understand the concept.</w:t>
      </w:r>
    </w:p>
    <w:p w14:paraId="08F9FBAC"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&gt;The method that I have found most helpful when studying … has been to teach the material to another person, while using the slides and my notes as prompts. Obviously, it's best to have studied some before doing this, so that it's not just reading off the slides. I find this to be more interesting than staring at the pages for hours and involving another person adds motivation and focus, since it is embarrassing to fumble with the information in front of someone else. Additionally, being asked questions by a motivated listener really helps me pick out which areas I need to work on. For me, this is the best method, particularly because I am interested in becoming a professor, but it can be time consuming. Generally, I would recommend small study groups, since it is easier to ask questions and be involved. Removing the answers from the old exams before looking at them and waiting until after studying to attempt the old exams are also helpful because it is easier to identify what has been effectively learned and which topics need to be reviewed.</w:t>
      </w:r>
    </w:p>
    <w:p w14:paraId="0CFEBF52"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These suggestions are provided as “food for thought” and we hope you have, or are successful in developing, method(s) that work well for you. Feel free to discuss this with the instructors if you are having difficulty learning the material and doing well on the exams.</w:t>
      </w:r>
    </w:p>
    <w:p w14:paraId="6FFC6B2B" w14:textId="3258CA62"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b/>
          <w:bCs/>
        </w:rPr>
        <w:t>Stress management:</w:t>
      </w:r>
      <w:r w:rsidR="00392825" w:rsidRPr="00D06013">
        <w:rPr>
          <w:rFonts w:ascii="Calibri" w:eastAsia="Times New Roman" w:hAnsi="Calibri" w:cs="Calibri"/>
          <w:b/>
          <w:bCs/>
        </w:rPr>
        <w:t xml:space="preserve"> </w:t>
      </w:r>
      <w:r w:rsidRPr="00D06013">
        <w:rPr>
          <w:rFonts w:ascii="Calibri" w:eastAsia="Times New Roman" w:hAnsi="Calibri" w:cs="Calibri"/>
        </w:rPr>
        <w:t xml:space="preserve">We find that some students have difficulty with stress while taking this course, with a lot of factors coming into play: it covers a lot of material; the students who take it come from a variety of backgrounds; many of the students have a heavy load of other courses and outside activities that compete for their time; and—being a 3000-level course--the format </w:t>
      </w:r>
      <w:r w:rsidRPr="00D06013">
        <w:rPr>
          <w:rFonts w:ascii="Calibri" w:eastAsia="Times New Roman" w:hAnsi="Calibri" w:cs="Calibri"/>
        </w:rPr>
        <w:lastRenderedPageBreak/>
        <w:t>is more “open-ended” than most (or all) of the courses that the students have taken previously.  By “open-ended” we mean that the goal of the course is not just to survey the major concepts and processes in cells at a molecular and cellular levels, but also to prepare students for future developments in the field by discussing recent research publications and broader implications of the subject.</w:t>
      </w:r>
    </w:p>
    <w:p w14:paraId="6D20EF36"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The first way to control stress about the course is to keep up-to-date with the course material, being careful to prioritize your time in dealing with it.  Most students find the class ppt and notes to be the best place to start, then use the textbook to further explain topics that you do not understand from the notes, as well as to read about topics that were not covered but interest you.  If, however, you are the type of student that learns best from the textbook, feel free to use your preferred method to learn the material, but notice which topics are emphasized by the instructors (by what they covered in class--you do not need to learn everything in the textbook, so do not let it scare you).  We think you will find it useful to study with others; however, this doesn’t work for everyone, and you can be just as successful at learning the material by teaching it to an “imaginary friend” as long as she/he is able to ask questions about it to ensure you know what you are talking about!  See the section above about study methods, if you think it might also help.</w:t>
      </w:r>
    </w:p>
    <w:p w14:paraId="63E1A835" w14:textId="77777777" w:rsidR="00D24BB5" w:rsidRPr="00D06013" w:rsidRDefault="00D24BB5" w:rsidP="00D24BB5">
      <w:pPr>
        <w:rPr>
          <w:rFonts w:ascii="Calibri" w:eastAsia="Times New Roman" w:hAnsi="Calibri" w:cs="Calibri"/>
        </w:rPr>
      </w:pPr>
      <w:r w:rsidRPr="00D06013">
        <w:rPr>
          <w:rFonts w:ascii="Calibri" w:eastAsia="Times New Roman" w:hAnsi="Calibri" w:cs="Calibri"/>
        </w:rPr>
        <w:t>The Counseling Center is committed to helping Georgia Tech students manage their stress so that they can succeed. They have a variety of brochures and programs devoted to this important skill of stress management. You can get them by going by the counseling center to pick up a brochure or you can download it from their web site, which also has videos on stress and strategies for dealing with stress:   </w:t>
      </w:r>
      <w:hyperlink r:id="rId18" w:tgtFrame="_blank" w:history="1">
        <w:r w:rsidRPr="00D06013">
          <w:rPr>
            <w:rFonts w:ascii="Calibri" w:eastAsia="Times New Roman" w:hAnsi="Calibri" w:cs="Calibri"/>
            <w:u w:val="single"/>
          </w:rPr>
          <w:t>http://www.counseling.gatech.edu/plugins/content/index.php?id=32</w:t>
        </w:r>
        <w:r w:rsidRPr="00D06013">
          <w:rPr>
            <w:rFonts w:ascii="Calibri" w:eastAsia="Times New Roman" w:hAnsi="Calibri" w:cs="Calibri"/>
            <w:u w:val="single"/>
            <w:bdr w:val="none" w:sz="0" w:space="0" w:color="auto" w:frame="1"/>
          </w:rPr>
          <w:t> (Links to an external site.)</w:t>
        </w:r>
      </w:hyperlink>
    </w:p>
    <w:p w14:paraId="62FEF496" w14:textId="77777777" w:rsidR="00D24BB5" w:rsidRPr="00D06013" w:rsidRDefault="00D24BB5" w:rsidP="00D24BB5">
      <w:pPr>
        <w:spacing w:before="180" w:after="180"/>
        <w:rPr>
          <w:rFonts w:ascii="Calibri" w:eastAsia="Times New Roman" w:hAnsi="Calibri" w:cs="Calibri"/>
        </w:rPr>
      </w:pPr>
      <w:r w:rsidRPr="00D06013">
        <w:rPr>
          <w:rFonts w:ascii="Calibri" w:eastAsia="Times New Roman" w:hAnsi="Calibri" w:cs="Calibri"/>
        </w:rPr>
        <w:t> </w:t>
      </w:r>
    </w:p>
    <w:p w14:paraId="391A25B5" w14:textId="77777777" w:rsidR="00D24BB5" w:rsidRPr="00D06013" w:rsidRDefault="00D24BB5">
      <w:pPr>
        <w:rPr>
          <w:rFonts w:ascii="Calibri" w:hAnsi="Calibri" w:cs="Calibri"/>
        </w:rPr>
      </w:pPr>
    </w:p>
    <w:sectPr w:rsidR="00D24BB5" w:rsidRPr="00D06013" w:rsidSect="00D0601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06F47"/>
    <w:multiLevelType w:val="multilevel"/>
    <w:tmpl w:val="83DE4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5128E2"/>
    <w:multiLevelType w:val="multilevel"/>
    <w:tmpl w:val="4F608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9F4C37"/>
    <w:multiLevelType w:val="multilevel"/>
    <w:tmpl w:val="3962B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6A466F"/>
    <w:multiLevelType w:val="multilevel"/>
    <w:tmpl w:val="B37C4E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5A5E5D"/>
    <w:multiLevelType w:val="multilevel"/>
    <w:tmpl w:val="A1C0AD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B51648"/>
    <w:multiLevelType w:val="multilevel"/>
    <w:tmpl w:val="E354D1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B5"/>
    <w:rsid w:val="0001246B"/>
    <w:rsid w:val="000F65C0"/>
    <w:rsid w:val="00134B25"/>
    <w:rsid w:val="001638DE"/>
    <w:rsid w:val="0019645A"/>
    <w:rsid w:val="001D4789"/>
    <w:rsid w:val="001F2670"/>
    <w:rsid w:val="00217E09"/>
    <w:rsid w:val="00265D23"/>
    <w:rsid w:val="00271684"/>
    <w:rsid w:val="002E5236"/>
    <w:rsid w:val="0034041B"/>
    <w:rsid w:val="00387247"/>
    <w:rsid w:val="00392825"/>
    <w:rsid w:val="00413099"/>
    <w:rsid w:val="00414159"/>
    <w:rsid w:val="00481B74"/>
    <w:rsid w:val="004C24DA"/>
    <w:rsid w:val="00533247"/>
    <w:rsid w:val="0054756E"/>
    <w:rsid w:val="006278AD"/>
    <w:rsid w:val="00641CAC"/>
    <w:rsid w:val="0066046D"/>
    <w:rsid w:val="006927D6"/>
    <w:rsid w:val="006D2D64"/>
    <w:rsid w:val="006E15D2"/>
    <w:rsid w:val="006F5E1A"/>
    <w:rsid w:val="006F7B03"/>
    <w:rsid w:val="00744E6E"/>
    <w:rsid w:val="00754118"/>
    <w:rsid w:val="00760D5E"/>
    <w:rsid w:val="007F7192"/>
    <w:rsid w:val="008144FC"/>
    <w:rsid w:val="00832492"/>
    <w:rsid w:val="00861634"/>
    <w:rsid w:val="009023CC"/>
    <w:rsid w:val="009449AE"/>
    <w:rsid w:val="009452DF"/>
    <w:rsid w:val="009F0A8E"/>
    <w:rsid w:val="009F77AE"/>
    <w:rsid w:val="00A16B8C"/>
    <w:rsid w:val="00A31C49"/>
    <w:rsid w:val="00A4009E"/>
    <w:rsid w:val="00A851F6"/>
    <w:rsid w:val="00B12700"/>
    <w:rsid w:val="00B4167D"/>
    <w:rsid w:val="00BB2B9E"/>
    <w:rsid w:val="00BF7ED7"/>
    <w:rsid w:val="00C043FC"/>
    <w:rsid w:val="00C13EEE"/>
    <w:rsid w:val="00C72FF9"/>
    <w:rsid w:val="00C92CDB"/>
    <w:rsid w:val="00CE1E74"/>
    <w:rsid w:val="00D06013"/>
    <w:rsid w:val="00D24ACD"/>
    <w:rsid w:val="00D24BB5"/>
    <w:rsid w:val="00D83604"/>
    <w:rsid w:val="00D83F07"/>
    <w:rsid w:val="00E10047"/>
    <w:rsid w:val="00E46A6B"/>
    <w:rsid w:val="00E67AFE"/>
    <w:rsid w:val="00E870C2"/>
    <w:rsid w:val="00F64977"/>
    <w:rsid w:val="00F954E9"/>
    <w:rsid w:val="00FB1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D568"/>
  <w15:chartTrackingRefBased/>
  <w15:docId w15:val="{D669210B-B447-3943-B1CB-9548E823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4BB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24BB5"/>
    <w:rPr>
      <w:b/>
      <w:bCs/>
    </w:rPr>
  </w:style>
  <w:style w:type="character" w:customStyle="1" w:styleId="apple-converted-space">
    <w:name w:val="apple-converted-space"/>
    <w:basedOn w:val="DefaultParagraphFont"/>
    <w:rsid w:val="00D24BB5"/>
  </w:style>
  <w:style w:type="character" w:styleId="Hyperlink">
    <w:name w:val="Hyperlink"/>
    <w:basedOn w:val="DefaultParagraphFont"/>
    <w:uiPriority w:val="99"/>
    <w:unhideWhenUsed/>
    <w:rsid w:val="00D24BB5"/>
    <w:rPr>
      <w:color w:val="0000FF"/>
      <w:u w:val="single"/>
    </w:rPr>
  </w:style>
  <w:style w:type="character" w:styleId="Emphasis">
    <w:name w:val="Emphasis"/>
    <w:basedOn w:val="DefaultParagraphFont"/>
    <w:uiPriority w:val="20"/>
    <w:qFormat/>
    <w:rsid w:val="00D24BB5"/>
    <w:rPr>
      <w:i/>
      <w:iCs/>
    </w:rPr>
  </w:style>
  <w:style w:type="character" w:customStyle="1" w:styleId="screenreader-only">
    <w:name w:val="screenreader-only"/>
    <w:basedOn w:val="DefaultParagraphFont"/>
    <w:rsid w:val="00D24BB5"/>
  </w:style>
  <w:style w:type="character" w:styleId="UnresolvedMention">
    <w:name w:val="Unresolved Mention"/>
    <w:basedOn w:val="DefaultParagraphFont"/>
    <w:uiPriority w:val="99"/>
    <w:semiHidden/>
    <w:unhideWhenUsed/>
    <w:rsid w:val="00D06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592422">
      <w:bodyDiv w:val="1"/>
      <w:marLeft w:val="0"/>
      <w:marRight w:val="0"/>
      <w:marTop w:val="0"/>
      <w:marBottom w:val="0"/>
      <w:divBdr>
        <w:top w:val="none" w:sz="0" w:space="0" w:color="auto"/>
        <w:left w:val="none" w:sz="0" w:space="0" w:color="auto"/>
        <w:bottom w:val="none" w:sz="0" w:space="0" w:color="auto"/>
        <w:right w:val="none" w:sz="0" w:space="0" w:color="auto"/>
      </w:divBdr>
    </w:div>
    <w:div w:id="1109472531">
      <w:bodyDiv w:val="1"/>
      <w:marLeft w:val="0"/>
      <w:marRight w:val="0"/>
      <w:marTop w:val="0"/>
      <w:marBottom w:val="0"/>
      <w:divBdr>
        <w:top w:val="none" w:sz="0" w:space="0" w:color="auto"/>
        <w:left w:val="none" w:sz="0" w:space="0" w:color="auto"/>
        <w:bottom w:val="none" w:sz="0" w:space="0" w:color="auto"/>
        <w:right w:val="none" w:sz="0" w:space="0" w:color="auto"/>
      </w:divBdr>
    </w:div>
    <w:div w:id="1167406743">
      <w:bodyDiv w:val="1"/>
      <w:marLeft w:val="0"/>
      <w:marRight w:val="0"/>
      <w:marTop w:val="0"/>
      <w:marBottom w:val="0"/>
      <w:divBdr>
        <w:top w:val="none" w:sz="0" w:space="0" w:color="auto"/>
        <w:left w:val="none" w:sz="0" w:space="0" w:color="auto"/>
        <w:bottom w:val="none" w:sz="0" w:space="0" w:color="auto"/>
        <w:right w:val="none" w:sz="0" w:space="0" w:color="auto"/>
      </w:divBdr>
    </w:div>
    <w:div w:id="19191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lu687@gatech.edu" TargetMode="External"/><Relationship Id="rId13" Type="http://schemas.openxmlformats.org/officeDocument/2006/relationships/hyperlink" Target="http://sfx.galib.uga.edu/sfx_git1/az&#160;(Links%20to%20an%20external%20site.)" TargetMode="External"/><Relationship Id="rId18" Type="http://schemas.openxmlformats.org/officeDocument/2006/relationships/hyperlink" Target="http://www.counseling.gatech.edu/plugins/content/index.php?id=32" TargetMode="External"/><Relationship Id="rId3" Type="http://schemas.openxmlformats.org/officeDocument/2006/relationships/settings" Target="settings.xml"/><Relationship Id="rId7" Type="http://schemas.openxmlformats.org/officeDocument/2006/relationships/hyperlink" Target="mailto:sdbabish@gatech.edu" TargetMode="External"/><Relationship Id="rId12" Type="http://schemas.openxmlformats.org/officeDocument/2006/relationships/hyperlink" Target="http://www.ncbi.nlm.nih.gov/pubmed/" TargetMode="External"/><Relationship Id="rId17" Type="http://schemas.openxmlformats.org/officeDocument/2006/relationships/hyperlink" Target="http://disabilityservices.gatech.edu/" TargetMode="External"/><Relationship Id="rId2" Type="http://schemas.openxmlformats.org/officeDocument/2006/relationships/styles" Target="styles.xml"/><Relationship Id="rId16" Type="http://schemas.openxmlformats.org/officeDocument/2006/relationships/hyperlink" Target="http://www.honor.gatech.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huyi.nie@biology.gatech.edu" TargetMode="External"/><Relationship Id="rId11" Type="http://schemas.openxmlformats.org/officeDocument/2006/relationships/hyperlink" Target="http://learningcatalytics.com/student_sign_up" TargetMode="External"/><Relationship Id="rId5" Type="http://schemas.openxmlformats.org/officeDocument/2006/relationships/hyperlink" Target="mailto:jung.choi@biology.gatech.edu" TargetMode="External"/><Relationship Id="rId15" Type="http://schemas.openxmlformats.org/officeDocument/2006/relationships/hyperlink" Target="http://www.honor.gatech.edu/" TargetMode="External"/><Relationship Id="rId10" Type="http://schemas.openxmlformats.org/officeDocument/2006/relationships/hyperlink" Target="https://www.amazon.com/Molecular-Cell-Biology-Harvey-Lodish/dp/1464183392/ref=mt_hardcover?_encoding=UTF8&amp;me=&amp;qid=154342472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ore.macmillanlearning.com/us/product/Molecular-Cell-Biology/p/1464183392?_ga=2.186277162.2035816532.1544723579-592544735.1544723579" TargetMode="External"/><Relationship Id="rId14" Type="http://schemas.openxmlformats.org/officeDocument/2006/relationships/hyperlink" Target="http://www.cellb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Nie, Shuyi</cp:lastModifiedBy>
  <cp:revision>3</cp:revision>
  <dcterms:created xsi:type="dcterms:W3CDTF">2021-12-30T15:46:00Z</dcterms:created>
  <dcterms:modified xsi:type="dcterms:W3CDTF">2022-05-30T13:04:00Z</dcterms:modified>
</cp:coreProperties>
</file>